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E8D" w:rsidRDefault="00BE5E8D" w:rsidP="00BE5E8D">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专题突破练</w:t>
      </w:r>
      <w:r w:rsidRPr="00C53B99">
        <w:rPr>
          <w:rFonts w:ascii="Times New Roman" w:eastAsia="宋体" w:hAnsi="宋体"/>
          <w:sz w:val="36"/>
        </w:rPr>
        <w:t>(</w:t>
      </w:r>
      <w:r w:rsidRPr="00C53B99">
        <w:rPr>
          <w:rFonts w:ascii="Arial" w:eastAsia="黑体" w:hAnsi="黑体"/>
          <w:b/>
          <w:sz w:val="36"/>
        </w:rPr>
        <w:t>十一</w:t>
      </w:r>
      <w:r w:rsidRPr="00C53B99">
        <w:rPr>
          <w:rFonts w:ascii="Times New Roman" w:eastAsia="宋体" w:hAnsi="宋体"/>
          <w:sz w:val="36"/>
        </w:rPr>
        <w:t>)</w:t>
      </w:r>
      <w:r w:rsidRPr="00C53B99">
        <w:rPr>
          <w:rFonts w:ascii="Times New Roman" w:eastAsia="宋体" w:hAnsi="宋体"/>
          <w:sz w:val="36"/>
        </w:rPr>
        <w:t xml:space="preserve">　</w:t>
      </w:r>
      <w:r w:rsidRPr="00C53B99">
        <w:rPr>
          <w:rFonts w:ascii="Arial" w:eastAsia="黑体" w:hAnsi="黑体"/>
          <w:b/>
          <w:sz w:val="36"/>
        </w:rPr>
        <w:t>区域发展与区际联系</w:t>
      </w:r>
    </w:p>
    <w:bookmarkEnd w:id="0"/>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楷体" w:hAnsi="楷体"/>
        </w:rPr>
        <w:t>变电站就像是快递</w:t>
      </w:r>
      <w:r w:rsidRPr="00C53B99">
        <w:rPr>
          <w:rFonts w:ascii="Times New Roman" w:eastAsia="宋体" w:hAnsi="Times New Roman" w:cs="Times New Roman"/>
        </w:rPr>
        <w:t>“</w:t>
      </w:r>
      <w:r w:rsidRPr="00C53B99">
        <w:rPr>
          <w:rFonts w:ascii="Times New Roman" w:eastAsia="楷体" w:hAnsi="楷体"/>
        </w:rPr>
        <w:t>电</w:t>
      </w:r>
      <w:r w:rsidRPr="00C53B99">
        <w:rPr>
          <w:rFonts w:ascii="Times New Roman" w:eastAsia="宋体" w:hAnsi="Times New Roman" w:cs="Times New Roman"/>
        </w:rPr>
        <w:t>”</w:t>
      </w:r>
      <w:r w:rsidRPr="00C53B99">
        <w:rPr>
          <w:rFonts w:ascii="Times New Roman" w:eastAsia="楷体" w:hAnsi="楷体"/>
        </w:rPr>
        <w:t>过程中的物流中心</w:t>
      </w:r>
      <w:r w:rsidRPr="00C53B99">
        <w:rPr>
          <w:rFonts w:ascii="Times New Roman" w:eastAsia="宋体" w:hAnsi="宋体"/>
        </w:rPr>
        <w:t>,</w:t>
      </w:r>
      <w:r w:rsidRPr="00C53B99">
        <w:rPr>
          <w:rFonts w:ascii="Times New Roman" w:eastAsia="楷体" w:hAnsi="楷体"/>
        </w:rPr>
        <w:t>电厂发的电经升压再降压后送到客户家中</w:t>
      </w:r>
      <w:r w:rsidRPr="00C53B99">
        <w:rPr>
          <w:rFonts w:ascii="Times New Roman" w:eastAsia="宋体" w:hAnsi="宋体"/>
        </w:rPr>
        <w:t>(</w:t>
      </w:r>
      <w:r w:rsidRPr="00C53B99">
        <w:rPr>
          <w:rFonts w:ascii="Times New Roman" w:eastAsia="楷体" w:hAnsi="楷体"/>
        </w:rPr>
        <w:t>下图</w:t>
      </w:r>
      <w:r w:rsidRPr="00C53B99">
        <w:rPr>
          <w:rFonts w:ascii="Times New Roman" w:eastAsia="宋体" w:hAnsi="宋体"/>
        </w:rPr>
        <w:t>)</w:t>
      </w:r>
      <w:r w:rsidRPr="00C53B99">
        <w:rPr>
          <w:rFonts w:ascii="Times New Roman" w:eastAsia="楷体" w:hAnsi="楷体"/>
        </w:rPr>
        <w:t>。我国已有多条特高压输电线路工程在上海郊区</w:t>
      </w:r>
      <w:r w:rsidRPr="00C53B99">
        <w:rPr>
          <w:rFonts w:ascii="Times New Roman" w:eastAsia="宋体" w:hAnsi="Times New Roman" w:cs="Times New Roman"/>
        </w:rPr>
        <w:t>“</w:t>
      </w:r>
      <w:r w:rsidRPr="00C53B99">
        <w:rPr>
          <w:rFonts w:ascii="Times New Roman" w:eastAsia="楷体" w:hAnsi="楷体"/>
        </w:rPr>
        <w:t>落地</w:t>
      </w:r>
      <w:r w:rsidRPr="00C53B99">
        <w:rPr>
          <w:rFonts w:ascii="Times New Roman" w:eastAsia="宋体" w:hAnsi="Times New Roman" w:cs="Times New Roman"/>
        </w:rPr>
        <w:t>”</w:t>
      </w:r>
      <w:r w:rsidRPr="00C53B99">
        <w:rPr>
          <w:rFonts w:ascii="Times New Roman" w:eastAsia="楷体" w:hAnsi="楷体"/>
        </w:rPr>
        <w:t>。上海静安地下变电站位于城区</w:t>
      </w:r>
      <w:r w:rsidRPr="00C53B99">
        <w:rPr>
          <w:rFonts w:ascii="Times New Roman" w:eastAsia="宋体" w:hAnsi="宋体"/>
        </w:rPr>
        <w:t>,</w:t>
      </w:r>
      <w:r w:rsidRPr="00C53B99">
        <w:rPr>
          <w:rFonts w:ascii="Times New Roman" w:eastAsia="楷体" w:hAnsi="楷体"/>
        </w:rPr>
        <w:t>它通过电力隧道从</w:t>
      </w:r>
      <w:r w:rsidRPr="00C53B99">
        <w:rPr>
          <w:rFonts w:ascii="Times New Roman" w:eastAsia="宋体" w:hAnsi="宋体"/>
        </w:rPr>
        <w:t>15</w:t>
      </w:r>
      <w:r w:rsidRPr="00C53B99">
        <w:rPr>
          <w:rFonts w:ascii="Times New Roman" w:eastAsia="宋体" w:hAnsi="Times New Roman" w:cs="Times New Roman"/>
        </w:rPr>
        <w:t>.</w:t>
      </w:r>
      <w:r w:rsidRPr="00C53B99">
        <w:rPr>
          <w:rFonts w:ascii="Times New Roman" w:eastAsia="宋体" w:hAnsi="宋体"/>
        </w:rPr>
        <w:t>3</w:t>
      </w:r>
      <w:r w:rsidRPr="00C53B99">
        <w:rPr>
          <w:rFonts w:ascii="Times New Roman" w:eastAsia="楷体" w:hAnsi="楷体"/>
        </w:rPr>
        <w:t>千米外的郊区降压变电站受电</w:t>
      </w:r>
      <w:r w:rsidRPr="00C53B99">
        <w:rPr>
          <w:rFonts w:ascii="Times New Roman" w:eastAsia="宋体" w:hAnsi="宋体"/>
        </w:rPr>
        <w:t>,</w:t>
      </w:r>
      <w:r w:rsidRPr="00C53B99">
        <w:rPr>
          <w:rFonts w:ascii="Times New Roman" w:eastAsia="楷体" w:hAnsi="楷体"/>
        </w:rPr>
        <w:t>再降压后将电力输送到世博园区并能全面覆盖浦西各区</w:t>
      </w:r>
      <w:r w:rsidRPr="00C53B99">
        <w:rPr>
          <w:rFonts w:ascii="Times New Roman" w:eastAsia="宋体" w:hAnsi="宋体"/>
        </w:rPr>
        <w:t>,</w:t>
      </w:r>
      <w:r w:rsidRPr="00C53B99">
        <w:rPr>
          <w:rFonts w:ascii="Times New Roman" w:eastAsia="楷体" w:hAnsi="楷体"/>
        </w:rPr>
        <w:t>成为向上海中心城区供电的</w:t>
      </w:r>
      <w:r w:rsidRPr="00C53B99">
        <w:rPr>
          <w:rFonts w:ascii="Times New Roman" w:eastAsia="宋体" w:hAnsi="Times New Roman" w:cs="Times New Roman"/>
        </w:rPr>
        <w:t>“</w:t>
      </w:r>
      <w:r w:rsidRPr="00C53B99">
        <w:rPr>
          <w:rFonts w:ascii="Times New Roman" w:eastAsia="楷体" w:hAnsi="楷体"/>
        </w:rPr>
        <w:t>主力军</w:t>
      </w:r>
      <w:r w:rsidRPr="00C53B99">
        <w:rPr>
          <w:rFonts w:ascii="Times New Roman" w:eastAsia="宋体" w:hAnsi="Times New Roman" w:cs="Times New Roman"/>
        </w:rPr>
        <w:t>”</w:t>
      </w:r>
      <w:r w:rsidRPr="00C53B99">
        <w:rPr>
          <w:rFonts w:ascii="Times New Roman" w:eastAsia="楷体" w:hAnsi="楷体"/>
        </w:rPr>
        <w:t>。该变电站工程相当于</w:t>
      </w:r>
      <w:r w:rsidRPr="00C53B99">
        <w:rPr>
          <w:rFonts w:ascii="Times New Roman" w:eastAsia="宋体" w:hAnsi="宋体"/>
        </w:rPr>
        <w:t>8</w:t>
      </w:r>
      <w:r w:rsidRPr="00C53B99">
        <w:rPr>
          <w:rFonts w:ascii="Times New Roman" w:eastAsia="楷体" w:hAnsi="楷体"/>
        </w:rPr>
        <w:t>个标准足球场大小</w:t>
      </w:r>
      <w:r w:rsidRPr="00C53B99">
        <w:rPr>
          <w:rFonts w:ascii="Times New Roman" w:eastAsia="宋体" w:hAnsi="宋体"/>
        </w:rPr>
        <w:t>,</w:t>
      </w:r>
      <w:r w:rsidRPr="00C53B99">
        <w:rPr>
          <w:rFonts w:ascii="Times New Roman" w:eastAsia="楷体" w:hAnsi="楷体"/>
        </w:rPr>
        <w:t>可是在市中心却无法看到它的身影</w:t>
      </w:r>
      <w:r w:rsidRPr="00C53B99">
        <w:rPr>
          <w:rFonts w:ascii="Times New Roman" w:eastAsia="宋体" w:hAnsi="宋体"/>
        </w:rPr>
        <w:t>,</w:t>
      </w:r>
      <w:r w:rsidRPr="00C53B99">
        <w:rPr>
          <w:rFonts w:ascii="Times New Roman" w:eastAsia="楷体" w:hAnsi="楷体"/>
        </w:rPr>
        <w:t>因为它已经</w:t>
      </w:r>
      <w:r w:rsidRPr="00C53B99">
        <w:rPr>
          <w:rFonts w:ascii="Times New Roman" w:eastAsia="宋体" w:hAnsi="Times New Roman" w:cs="Times New Roman"/>
        </w:rPr>
        <w:t>“</w:t>
      </w:r>
      <w:r w:rsidRPr="00C53B99">
        <w:rPr>
          <w:rFonts w:ascii="Times New Roman" w:eastAsia="楷体" w:hAnsi="楷体"/>
        </w:rPr>
        <w:t>隐身</w:t>
      </w:r>
      <w:r w:rsidRPr="00C53B99">
        <w:rPr>
          <w:rFonts w:ascii="Times New Roman" w:eastAsia="宋体" w:hAnsi="Times New Roman" w:cs="Times New Roman"/>
        </w:rPr>
        <w:t>”</w:t>
      </w:r>
      <w:r w:rsidRPr="00C53B99">
        <w:rPr>
          <w:rFonts w:ascii="Times New Roman" w:eastAsia="楷体" w:hAnsi="楷体"/>
        </w:rPr>
        <w:t>地下</w:t>
      </w:r>
      <w:r w:rsidRPr="00C53B99">
        <w:rPr>
          <w:rFonts w:ascii="Times New Roman" w:eastAsia="宋体" w:hAnsi="宋体"/>
        </w:rPr>
        <w:t>,</w:t>
      </w:r>
      <w:r w:rsidRPr="00C53B99">
        <w:rPr>
          <w:rFonts w:ascii="Times New Roman" w:eastAsia="楷体" w:hAnsi="楷体"/>
        </w:rPr>
        <w:t>地上部分建成了雕塑公园</w:t>
      </w:r>
      <w:r w:rsidRPr="00C53B99">
        <w:rPr>
          <w:rFonts w:ascii="Times New Roman" w:eastAsia="宋体" w:hAnsi="宋体"/>
        </w:rPr>
        <w:t>,</w:t>
      </w:r>
      <w:r w:rsidRPr="00C53B99">
        <w:rPr>
          <w:rFonts w:ascii="Times New Roman" w:eastAsia="楷体" w:hAnsi="楷体"/>
        </w:rPr>
        <w:t>公园里仅保留了地下电站的主控室、进出口和进出风口。读图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1~2</w:t>
      </w:r>
      <w:r w:rsidRPr="00C53B99">
        <w:rPr>
          <w:rFonts w:ascii="Times New Roman" w:eastAsia="楷体" w:hAnsi="楷体"/>
        </w:rPr>
        <w:t>题。</w:t>
      </w:r>
    </w:p>
    <w:p w:rsidR="00BE5E8D" w:rsidRPr="00C53B99" w:rsidRDefault="00BE5E8D" w:rsidP="00BE5E8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44360" cy="1460160"/>
            <wp:effectExtent l="0" t="0" r="0" b="0"/>
            <wp:docPr id="65" name="QDZRX170.eps" descr="id:2147488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cstate="print"/>
                    <a:stretch>
                      <a:fillRect/>
                    </a:stretch>
                  </pic:blipFill>
                  <pic:spPr>
                    <a:xfrm>
                      <a:off x="0" y="0"/>
                      <a:ext cx="2844360" cy="1460160"/>
                    </a:xfrm>
                    <a:prstGeom prst="rect">
                      <a:avLst/>
                    </a:prstGeom>
                  </pic:spPr>
                </pic:pic>
              </a:graphicData>
            </a:graphic>
          </wp:inline>
        </w:drawing>
      </w:r>
    </w:p>
    <w:p w:rsidR="00BE5E8D"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特高压输电线路选择避开城区利于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减少空间限制　</w:t>
      </w:r>
      <w:r w:rsidRPr="00C53B99">
        <w:rPr>
          <w:rFonts w:ascii="宋体" w:eastAsia="宋体" w:hAnsi="宋体" w:cs="宋体" w:hint="eastAsia"/>
        </w:rPr>
        <w:t>②</w:t>
      </w:r>
      <w:r w:rsidRPr="00C53B99">
        <w:rPr>
          <w:rFonts w:ascii="Times New Roman" w:eastAsia="宋体" w:hAnsi="宋体"/>
        </w:rPr>
        <w:t xml:space="preserve">减轻环境危害　</w:t>
      </w:r>
      <w:r w:rsidRPr="00C53B99">
        <w:rPr>
          <w:rFonts w:ascii="宋体" w:eastAsia="宋体" w:hAnsi="宋体" w:cs="宋体" w:hint="eastAsia"/>
        </w:rPr>
        <w:t>③</w:t>
      </w:r>
      <w:r w:rsidRPr="00C53B99">
        <w:rPr>
          <w:rFonts w:ascii="Times New Roman" w:eastAsia="宋体" w:hAnsi="宋体"/>
        </w:rPr>
        <w:t xml:space="preserve">缩短输电距离　</w:t>
      </w:r>
      <w:r w:rsidRPr="00C53B99">
        <w:rPr>
          <w:rFonts w:ascii="宋体" w:eastAsia="宋体" w:hAnsi="宋体" w:cs="宋体" w:hint="eastAsia"/>
        </w:rPr>
        <w:t>④</w:t>
      </w:r>
      <w:r w:rsidRPr="00C53B99">
        <w:rPr>
          <w:rFonts w:ascii="Times New Roman" w:eastAsia="宋体" w:hAnsi="宋体"/>
        </w:rPr>
        <w:t>减少输电损耗</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①④</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②③</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③④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①②</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静安变电站工程建在地下的主要目的是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保证电力安全</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集约利用土地</w:t>
      </w:r>
    </w:p>
    <w:p w:rsidR="00BE5E8D"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满足用电需求</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减少辐射影响</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为黄河干流主要水文站分布图</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为年输沙量比较图。读图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3~4</w:t>
      </w:r>
      <w:r w:rsidRPr="00C53B99">
        <w:rPr>
          <w:rFonts w:ascii="Times New Roman" w:eastAsia="楷体" w:hAnsi="楷体"/>
        </w:rPr>
        <w:t>题。</w:t>
      </w:r>
    </w:p>
    <w:p w:rsidR="00BE5E8D" w:rsidRPr="00C53B99" w:rsidRDefault="00BE5E8D" w:rsidP="00BE5E8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374560" cy="1307520"/>
            <wp:effectExtent l="0" t="0" r="0" b="0"/>
            <wp:docPr id="66" name="QDZRX85.eps" descr="id:2147488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cstate="print"/>
                    <a:stretch>
                      <a:fillRect/>
                    </a:stretch>
                  </pic:blipFill>
                  <pic:spPr>
                    <a:xfrm>
                      <a:off x="0" y="0"/>
                      <a:ext cx="2374560" cy="1307520"/>
                    </a:xfrm>
                    <a:prstGeom prst="rect">
                      <a:avLst/>
                    </a:prstGeom>
                  </pic:spPr>
                </pic:pic>
              </a:graphicData>
            </a:graphic>
          </wp:inline>
        </w:drawing>
      </w:r>
    </w:p>
    <w:p w:rsidR="00BE5E8D" w:rsidRPr="00C53B99" w:rsidRDefault="00BE5E8D" w:rsidP="00BE5E8D">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BE5E8D" w:rsidRPr="00C53B99" w:rsidRDefault="00BE5E8D" w:rsidP="00BE5E8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2793600" cy="1764720"/>
            <wp:effectExtent l="0" t="0" r="0" b="0"/>
            <wp:docPr id="67" name="QDZRX86.eps" descr="id:2147488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cstate="print"/>
                    <a:stretch>
                      <a:fillRect/>
                    </a:stretch>
                  </pic:blipFill>
                  <pic:spPr>
                    <a:xfrm>
                      <a:off x="0" y="0"/>
                      <a:ext cx="2793600" cy="1764720"/>
                    </a:xfrm>
                    <a:prstGeom prst="rect">
                      <a:avLst/>
                    </a:prstGeom>
                  </pic:spPr>
                </pic:pic>
              </a:graphicData>
            </a:graphic>
          </wp:inline>
        </w:drawing>
      </w:r>
    </w:p>
    <w:p w:rsidR="00BE5E8D" w:rsidRPr="00C53B99" w:rsidRDefault="00BE5E8D" w:rsidP="00BE5E8D">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lastRenderedPageBreak/>
        <w:t>图</w:t>
      </w:r>
      <w:r w:rsidRPr="00C53B99">
        <w:rPr>
          <w:rFonts w:ascii="Times New Roman" w:eastAsia="宋体" w:hAnsi="宋体"/>
          <w:sz w:val="20"/>
        </w:rPr>
        <w:t>2</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与多年平均输沙量相比</w:t>
      </w:r>
      <w:r w:rsidRPr="00C53B99">
        <w:rPr>
          <w:rFonts w:ascii="Times New Roman" w:eastAsia="宋体" w:hAnsi="宋体"/>
        </w:rPr>
        <w:t>,</w:t>
      </w:r>
      <w:r w:rsidRPr="00C53B99">
        <w:rPr>
          <w:rFonts w:ascii="Times New Roman" w:eastAsia="宋体" w:hAnsi="宋体"/>
        </w:rPr>
        <w:t>潼关站</w:t>
      </w:r>
      <w:r w:rsidRPr="00C53B99">
        <w:rPr>
          <w:rFonts w:ascii="Times New Roman" w:eastAsia="宋体" w:hAnsi="宋体"/>
        </w:rPr>
        <w:t>1987</w:t>
      </w:r>
      <w:r w:rsidRPr="00C53B99">
        <w:rPr>
          <w:rFonts w:ascii="Times New Roman" w:eastAsia="宋体" w:hAnsi="Times New Roman" w:cs="Times New Roman"/>
        </w:rPr>
        <w:t>—</w:t>
      </w:r>
      <w:r w:rsidRPr="00C53B99">
        <w:rPr>
          <w:rFonts w:ascii="Times New Roman" w:eastAsia="宋体" w:hAnsi="宋体"/>
        </w:rPr>
        <w:t>2015</w:t>
      </w:r>
      <w:r w:rsidRPr="00C53B99">
        <w:rPr>
          <w:rFonts w:ascii="Times New Roman" w:eastAsia="宋体" w:hAnsi="宋体"/>
        </w:rPr>
        <w:t>年平均输沙量急剧减少的主要原因是其以上流域</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引水灌溉</w:t>
      </w:r>
      <w:r w:rsidRPr="00C53B99">
        <w:rPr>
          <w:rFonts w:ascii="Times New Roman" w:eastAsia="宋体" w:hAnsi="宋体"/>
        </w:rPr>
        <w:t>,</w:t>
      </w:r>
      <w:r w:rsidRPr="00C53B99">
        <w:rPr>
          <w:rFonts w:ascii="Times New Roman" w:eastAsia="宋体" w:hAnsi="宋体"/>
        </w:rPr>
        <w:t xml:space="preserve">减少泥沙下泄　</w:t>
      </w:r>
      <w:r w:rsidRPr="00C53B99">
        <w:rPr>
          <w:rFonts w:ascii="宋体" w:eastAsia="宋体" w:hAnsi="宋体" w:cs="宋体" w:hint="eastAsia"/>
        </w:rPr>
        <w:t>②</w:t>
      </w:r>
      <w:r w:rsidRPr="00C53B99">
        <w:rPr>
          <w:rFonts w:ascii="Times New Roman" w:eastAsia="宋体" w:hAnsi="宋体"/>
        </w:rPr>
        <w:t>削山平地</w:t>
      </w:r>
      <w:r w:rsidRPr="00C53B99">
        <w:rPr>
          <w:rFonts w:ascii="Times New Roman" w:eastAsia="宋体" w:hAnsi="宋体"/>
        </w:rPr>
        <w:t>,</w:t>
      </w:r>
      <w:r w:rsidRPr="00C53B99">
        <w:rPr>
          <w:rFonts w:ascii="Times New Roman" w:eastAsia="宋体" w:hAnsi="宋体"/>
        </w:rPr>
        <w:t xml:space="preserve">减小坡面径流　</w:t>
      </w:r>
      <w:r w:rsidRPr="00C53B99">
        <w:rPr>
          <w:rFonts w:ascii="宋体" w:eastAsia="宋体" w:hAnsi="宋体" w:cs="宋体" w:hint="eastAsia"/>
        </w:rPr>
        <w:t>③</w:t>
      </w:r>
      <w:r w:rsidRPr="00C53B99">
        <w:rPr>
          <w:rFonts w:ascii="Times New Roman" w:eastAsia="宋体" w:hAnsi="宋体"/>
        </w:rPr>
        <w:t>保持水土</w:t>
      </w:r>
      <w:r w:rsidRPr="00C53B99">
        <w:rPr>
          <w:rFonts w:ascii="Times New Roman" w:eastAsia="宋体" w:hAnsi="宋体"/>
        </w:rPr>
        <w:t>,</w:t>
      </w:r>
      <w:r w:rsidRPr="00C53B99">
        <w:rPr>
          <w:rFonts w:ascii="Times New Roman" w:eastAsia="宋体" w:hAnsi="宋体"/>
        </w:rPr>
        <w:t xml:space="preserve">减少泥沙流失　</w:t>
      </w:r>
      <w:r w:rsidRPr="00C53B99">
        <w:rPr>
          <w:rFonts w:ascii="宋体" w:eastAsia="宋体" w:hAnsi="宋体" w:cs="宋体" w:hint="eastAsia"/>
        </w:rPr>
        <w:t>④</w:t>
      </w:r>
      <w:r w:rsidRPr="00C53B99">
        <w:rPr>
          <w:rFonts w:ascii="Times New Roman" w:eastAsia="宋体" w:hAnsi="宋体"/>
        </w:rPr>
        <w:t>气候变暖</w:t>
      </w:r>
      <w:r w:rsidRPr="00C53B99">
        <w:rPr>
          <w:rFonts w:ascii="Times New Roman" w:eastAsia="宋体" w:hAnsi="宋体"/>
        </w:rPr>
        <w:t>,</w:t>
      </w:r>
      <w:r w:rsidRPr="00C53B99">
        <w:rPr>
          <w:rFonts w:ascii="Times New Roman" w:eastAsia="宋体" w:hAnsi="宋体"/>
        </w:rPr>
        <w:t>降低暴雨强度</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①③</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②④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③④</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2016</w:t>
      </w:r>
      <w:r w:rsidRPr="00C53B99">
        <w:rPr>
          <w:rFonts w:ascii="Times New Roman" w:eastAsia="宋体" w:hAnsi="宋体"/>
        </w:rPr>
        <w:t>年以后</w:t>
      </w:r>
      <w:r w:rsidRPr="00C53B99">
        <w:rPr>
          <w:rFonts w:ascii="Times New Roman" w:eastAsia="宋体" w:hAnsi="宋体"/>
        </w:rPr>
        <w:t>,</w:t>
      </w:r>
      <w:r w:rsidRPr="00C53B99">
        <w:rPr>
          <w:rFonts w:ascii="Times New Roman" w:eastAsia="宋体" w:hAnsi="宋体"/>
        </w:rPr>
        <w:t>黄河下游输沙量较中游明显减少的主要影响因素是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地形起伏</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流域面积</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兴修水库</w:t>
      </w:r>
    </w:p>
    <w:p w:rsidR="00BE5E8D"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水土保持</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湖北新高考适应性测试</w:t>
      </w:r>
      <w:r w:rsidRPr="00C53B99">
        <w:rPr>
          <w:rFonts w:ascii="Times New Roman" w:eastAsia="宋体" w:hAnsi="宋体"/>
        </w:rPr>
        <w:t>)</w:t>
      </w:r>
      <w:r w:rsidRPr="00C53B99">
        <w:rPr>
          <w:rFonts w:ascii="Times New Roman" w:eastAsia="楷体" w:hAnsi="楷体"/>
        </w:rPr>
        <w:t>引江济淮工程是一项以城乡供水和发展江淮航运为主</w:t>
      </w:r>
      <w:r w:rsidRPr="00C53B99">
        <w:rPr>
          <w:rFonts w:ascii="Times New Roman" w:eastAsia="宋体" w:hAnsi="宋体"/>
        </w:rPr>
        <w:t>,</w:t>
      </w:r>
      <w:r w:rsidRPr="00C53B99">
        <w:rPr>
          <w:rFonts w:ascii="Times New Roman" w:eastAsia="楷体" w:hAnsi="楷体"/>
        </w:rPr>
        <w:t>结合灌溉补水和改善巢湖及淮河水生态环境为主要任务的大型跨流域调水工程</w:t>
      </w:r>
      <w:r w:rsidRPr="00C53B99">
        <w:rPr>
          <w:rFonts w:ascii="Times New Roman" w:eastAsia="宋体" w:hAnsi="宋体"/>
        </w:rPr>
        <w:t>,</w:t>
      </w:r>
      <w:r w:rsidRPr="00C53B99">
        <w:rPr>
          <w:rFonts w:ascii="Times New Roman" w:eastAsia="楷体" w:hAnsi="楷体"/>
        </w:rPr>
        <w:t>自南向北分为引江济巢、江淮沟通、江水北送三段。下图为引江济淮工程线路示意图。读图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5~6</w:t>
      </w:r>
      <w:r w:rsidRPr="00C53B99">
        <w:rPr>
          <w:rFonts w:ascii="Times New Roman" w:eastAsia="楷体" w:hAnsi="楷体"/>
        </w:rPr>
        <w:t>题。</w:t>
      </w:r>
    </w:p>
    <w:p w:rsidR="00BE5E8D" w:rsidRPr="00C53B99" w:rsidRDefault="00BE5E8D" w:rsidP="00BE5E8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917720" cy="1549080"/>
            <wp:effectExtent l="0" t="0" r="0" b="0"/>
            <wp:docPr id="68" name="QDZRX87.eps" descr="id:2147488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cstate="print"/>
                    <a:stretch>
                      <a:fillRect/>
                    </a:stretch>
                  </pic:blipFill>
                  <pic:spPr>
                    <a:xfrm>
                      <a:off x="0" y="0"/>
                      <a:ext cx="1917720" cy="1549080"/>
                    </a:xfrm>
                    <a:prstGeom prst="rect">
                      <a:avLst/>
                    </a:prstGeom>
                  </pic:spPr>
                </pic:pic>
              </a:graphicData>
            </a:graphic>
          </wp:inline>
        </w:drawing>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该调水工程正式调水后</w:t>
      </w:r>
      <w:r w:rsidRPr="00C53B99">
        <w:rPr>
          <w:rFonts w:ascii="Times New Roman" w:eastAsia="宋体" w:hAnsi="宋体"/>
        </w:rPr>
        <w:t>,</w:t>
      </w:r>
      <w:r w:rsidRPr="00C53B99">
        <w:rPr>
          <w:rFonts w:ascii="Times New Roman" w:eastAsia="宋体" w:hAnsi="宋体"/>
        </w:rPr>
        <w:t>可能会</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补充黄河入海水量</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加重北方地面沉降</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加大长江下游淤积</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加大淮河防洪压力</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引江济淮调水工程的主要影响是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利于北方地区开发水电</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利于沿线地区环境治理</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加大南方稻米北运数量</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提高北方地区水运能力</w:t>
      </w:r>
    </w:p>
    <w:p w:rsidR="00BE5E8D"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江西</w:t>
      </w:r>
      <w:r w:rsidRPr="00C53B99">
        <w:rPr>
          <w:rFonts w:ascii="Times New Roman" w:eastAsia="宋体" w:hAnsi="宋体"/>
        </w:rPr>
        <w:t>4</w:t>
      </w:r>
      <w:r w:rsidRPr="00C53B99">
        <w:rPr>
          <w:rFonts w:ascii="Arial" w:eastAsia="黑体" w:hAnsi="黑体"/>
        </w:rPr>
        <w:t>月质量检测</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楷体" w:hAnsi="楷体"/>
        </w:rPr>
        <w:t>利比亚北临地中海</w:t>
      </w:r>
      <w:r w:rsidRPr="00C53B99">
        <w:rPr>
          <w:rFonts w:ascii="Times New Roman" w:eastAsia="宋体" w:hAnsi="宋体"/>
        </w:rPr>
        <w:t>,</w:t>
      </w:r>
      <w:r w:rsidRPr="00C53B99">
        <w:rPr>
          <w:rFonts w:ascii="Times New Roman" w:eastAsia="楷体" w:hAnsi="楷体"/>
        </w:rPr>
        <w:t>南部沙漠地区地下发现形成于冰河时代的巨大淡水含水层</w:t>
      </w:r>
      <w:r w:rsidRPr="00C53B99">
        <w:rPr>
          <w:rFonts w:ascii="Times New Roman" w:eastAsia="宋体" w:hAnsi="宋体"/>
        </w:rPr>
        <w:t>,</w:t>
      </w:r>
      <w:r w:rsidRPr="00C53B99">
        <w:rPr>
          <w:rFonts w:ascii="Times New Roman" w:eastAsia="楷体" w:hAnsi="楷体"/>
        </w:rPr>
        <w:t>人口、城市及种植业集中在北部地中海沿岸。为满足北部地区对水资源的需求</w:t>
      </w:r>
      <w:r w:rsidRPr="00C53B99">
        <w:rPr>
          <w:rFonts w:ascii="Times New Roman" w:eastAsia="宋体" w:hAnsi="宋体"/>
        </w:rPr>
        <w:t>,</w:t>
      </w:r>
      <w:r w:rsidRPr="00C53B99">
        <w:rPr>
          <w:rFonts w:ascii="Times New Roman" w:eastAsia="楷体" w:hAnsi="楷体"/>
        </w:rPr>
        <w:t>利比亚实施了南水北调工程。在调水工程论证过程中</w:t>
      </w:r>
      <w:r w:rsidRPr="00C53B99">
        <w:rPr>
          <w:rFonts w:ascii="Times New Roman" w:eastAsia="宋体" w:hAnsi="宋体"/>
        </w:rPr>
        <w:t>,</w:t>
      </w:r>
      <w:r w:rsidRPr="00C53B99">
        <w:rPr>
          <w:rFonts w:ascii="Times New Roman" w:eastAsia="楷体" w:hAnsi="楷体"/>
        </w:rPr>
        <w:t>有人主张将种植业南移至水源地附近</w:t>
      </w:r>
      <w:r w:rsidRPr="00C53B99">
        <w:rPr>
          <w:rFonts w:ascii="Times New Roman" w:eastAsia="宋体" w:hAnsi="宋体"/>
        </w:rPr>
        <w:t>,</w:t>
      </w:r>
      <w:r w:rsidRPr="00C53B99">
        <w:rPr>
          <w:rFonts w:ascii="Times New Roman" w:eastAsia="楷体" w:hAnsi="楷体"/>
        </w:rPr>
        <w:t>以减轻调水压力。论证过程中还发现</w:t>
      </w:r>
      <w:r w:rsidRPr="00C53B99">
        <w:rPr>
          <w:rFonts w:ascii="Times New Roman" w:eastAsia="宋体" w:hAnsi="宋体"/>
        </w:rPr>
        <w:t>,</w:t>
      </w:r>
      <w:r w:rsidRPr="00C53B99">
        <w:rPr>
          <w:rFonts w:ascii="Times New Roman" w:eastAsia="楷体" w:hAnsi="楷体"/>
        </w:rPr>
        <w:t>与北部相比</w:t>
      </w:r>
      <w:r w:rsidRPr="00C53B99">
        <w:rPr>
          <w:rFonts w:ascii="Times New Roman" w:eastAsia="宋体" w:hAnsi="宋体"/>
        </w:rPr>
        <w:t>,</w:t>
      </w:r>
      <w:r w:rsidRPr="00C53B99">
        <w:rPr>
          <w:rFonts w:ascii="Times New Roman" w:eastAsia="楷体" w:hAnsi="楷体"/>
        </w:rPr>
        <w:t>南部种植业发展条件相差甚远</w:t>
      </w:r>
      <w:r w:rsidRPr="00C53B99">
        <w:rPr>
          <w:rFonts w:ascii="Times New Roman" w:eastAsia="宋体" w:hAnsi="宋体"/>
        </w:rPr>
        <w:t>,</w:t>
      </w:r>
      <w:r w:rsidRPr="00C53B99">
        <w:rPr>
          <w:rFonts w:ascii="Times New Roman" w:eastAsia="楷体" w:hAnsi="楷体"/>
        </w:rPr>
        <w:t>因此该主张最终遭到否决。下图为利比亚地理位置及南水北调线路示意图。</w:t>
      </w:r>
    </w:p>
    <w:p w:rsidR="00BE5E8D" w:rsidRPr="00C53B99" w:rsidRDefault="00BE5E8D" w:rsidP="00BE5E8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lastRenderedPageBreak/>
        <w:drawing>
          <wp:inline distT="0" distB="0" distL="0" distR="0">
            <wp:extent cx="2743200" cy="1994040"/>
            <wp:effectExtent l="0" t="0" r="0" b="0"/>
            <wp:docPr id="69" name="QDZRX88.eps" descr="id:2147488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cstate="print"/>
                    <a:stretch>
                      <a:fillRect/>
                    </a:stretch>
                  </pic:blipFill>
                  <pic:spPr>
                    <a:xfrm>
                      <a:off x="0" y="0"/>
                      <a:ext cx="2743200" cy="1994040"/>
                    </a:xfrm>
                    <a:prstGeom prst="rect">
                      <a:avLst/>
                    </a:prstGeom>
                  </pic:spPr>
                </pic:pic>
              </a:graphicData>
            </a:graphic>
          </wp:inline>
        </w:drawing>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分析利比亚南部作为南水北调水源地的有利条件。</w:t>
      </w: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推测利比亚南水北调输水量较多的季节</w:t>
      </w:r>
      <w:r w:rsidRPr="00C53B99">
        <w:rPr>
          <w:rFonts w:ascii="Times New Roman" w:eastAsia="宋体" w:hAnsi="宋体"/>
        </w:rPr>
        <w:t>,</w:t>
      </w:r>
      <w:r w:rsidRPr="00C53B99">
        <w:rPr>
          <w:rFonts w:ascii="Times New Roman" w:eastAsia="宋体" w:hAnsi="宋体"/>
        </w:rPr>
        <w:t>并说明推测依据。</w:t>
      </w: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与北部相比</w:t>
      </w:r>
      <w:r w:rsidRPr="00C53B99">
        <w:rPr>
          <w:rFonts w:ascii="Times New Roman" w:eastAsia="宋体" w:hAnsi="宋体"/>
        </w:rPr>
        <w:t>,</w:t>
      </w:r>
      <w:r w:rsidRPr="00C53B99">
        <w:rPr>
          <w:rFonts w:ascii="Times New Roman" w:eastAsia="宋体" w:hAnsi="宋体"/>
        </w:rPr>
        <w:t>说明南部种植业发展的不利条件。</w:t>
      </w: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山东青岛三模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楷体" w:hAnsi="楷体"/>
        </w:rPr>
        <w:lastRenderedPageBreak/>
        <w:t>新安江流经安徽、浙江两省</w:t>
      </w:r>
      <w:r w:rsidRPr="00C53B99">
        <w:rPr>
          <w:rFonts w:ascii="Times New Roman" w:eastAsia="宋体" w:hAnsi="宋体"/>
        </w:rPr>
        <w:t>,</w:t>
      </w:r>
      <w:r w:rsidRPr="00C53B99">
        <w:rPr>
          <w:rFonts w:ascii="Times New Roman" w:eastAsia="楷体" w:hAnsi="楷体"/>
        </w:rPr>
        <w:t>流域内山地丘陵广布</w:t>
      </w:r>
      <w:r w:rsidRPr="00C53B99">
        <w:rPr>
          <w:rFonts w:ascii="Times New Roman" w:eastAsia="宋体" w:hAnsi="宋体"/>
        </w:rPr>
        <w:t>,1959</w:t>
      </w:r>
      <w:r w:rsidRPr="00C53B99">
        <w:rPr>
          <w:rFonts w:ascii="Times New Roman" w:eastAsia="楷体" w:hAnsi="楷体"/>
        </w:rPr>
        <w:t>年新安江水电站建成</w:t>
      </w:r>
      <w:r w:rsidRPr="00C53B99">
        <w:rPr>
          <w:rFonts w:ascii="Times New Roman" w:eastAsia="宋体" w:hAnsi="宋体"/>
        </w:rPr>
        <w:t>,</w:t>
      </w:r>
      <w:r w:rsidRPr="00C53B99">
        <w:rPr>
          <w:rFonts w:ascii="Times New Roman" w:eastAsia="楷体" w:hAnsi="楷体"/>
        </w:rPr>
        <w:t>形成一个面积</w:t>
      </w:r>
      <w:r w:rsidRPr="00C53B99">
        <w:rPr>
          <w:rFonts w:ascii="Times New Roman" w:eastAsia="宋体" w:hAnsi="宋体"/>
        </w:rPr>
        <w:t>573</w:t>
      </w:r>
      <w:r w:rsidRPr="00C53B99">
        <w:rPr>
          <w:rFonts w:ascii="Times New Roman" w:eastAsia="楷体" w:hAnsi="楷体"/>
        </w:rPr>
        <w:t>平方千米的水库。某校师生在暑期研学活动中</w:t>
      </w:r>
      <w:r w:rsidRPr="00C53B99">
        <w:rPr>
          <w:rFonts w:ascii="Times New Roman" w:eastAsia="宋体" w:hAnsi="宋体"/>
        </w:rPr>
        <w:t>,</w:t>
      </w:r>
      <w:r w:rsidRPr="00C53B99">
        <w:rPr>
          <w:rFonts w:ascii="Times New Roman" w:eastAsia="楷体" w:hAnsi="楷体"/>
        </w:rPr>
        <w:t>通过实地考察和走访调查等方式对水库建成后当地的环境变化进行研究。左图为考察区域局部等高线地形图。</w:t>
      </w:r>
    </w:p>
    <w:p w:rsidR="00BE5E8D" w:rsidRPr="00C53B99" w:rsidRDefault="00BE5E8D" w:rsidP="00BE5E8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269360" cy="1954440"/>
            <wp:effectExtent l="0" t="0" r="0" b="0"/>
            <wp:docPr id="70" name="QDZRX171.eps" descr="id:21474886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3" cstate="print"/>
                    <a:stretch>
                      <a:fillRect/>
                    </a:stretch>
                  </pic:blipFill>
                  <pic:spPr>
                    <a:xfrm>
                      <a:off x="0" y="0"/>
                      <a:ext cx="1269360" cy="1954440"/>
                    </a:xfrm>
                    <a:prstGeom prst="rect">
                      <a:avLst/>
                    </a:prstGeom>
                  </pic:spPr>
                </pic:pic>
              </a:graphicData>
            </a:graphic>
          </wp:inline>
        </w:drawing>
      </w:r>
      <w:r w:rsidRPr="00C53B99">
        <w:rPr>
          <w:rFonts w:ascii="Times New Roman" w:eastAsia="宋体" w:hAnsi="宋体"/>
          <w:noProof/>
        </w:rPr>
        <w:drawing>
          <wp:inline distT="0" distB="0" distL="0" distR="0">
            <wp:extent cx="1701720" cy="1206360"/>
            <wp:effectExtent l="0" t="0" r="0" b="0"/>
            <wp:docPr id="71" name="QDZRX172.eps" descr="id:21474887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cstate="print"/>
                    <a:stretch>
                      <a:fillRect/>
                    </a:stretch>
                  </pic:blipFill>
                  <pic:spPr>
                    <a:xfrm>
                      <a:off x="0" y="0"/>
                      <a:ext cx="1701720" cy="1206360"/>
                    </a:xfrm>
                    <a:prstGeom prst="rect">
                      <a:avLst/>
                    </a:prstGeom>
                  </pic:spPr>
                </pic:pic>
              </a:graphicData>
            </a:graphic>
          </wp:inline>
        </w:drawing>
      </w: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研究发现</w:t>
      </w:r>
      <w:r w:rsidRPr="00C53B99">
        <w:rPr>
          <w:rFonts w:ascii="Times New Roman" w:eastAsia="宋体" w:hAnsi="宋体"/>
        </w:rPr>
        <w:t>,</w:t>
      </w:r>
      <w:r w:rsidRPr="00C53B99">
        <w:rPr>
          <w:rFonts w:ascii="Times New Roman" w:eastAsia="宋体" w:hAnsi="宋体"/>
        </w:rPr>
        <w:t>水库建成后库区的风比过去更大更多了</w:t>
      </w:r>
      <w:r w:rsidRPr="00C53B99">
        <w:rPr>
          <w:rFonts w:ascii="Times New Roman" w:eastAsia="宋体" w:hAnsi="宋体"/>
        </w:rPr>
        <w:t>,</w:t>
      </w:r>
      <w:r w:rsidRPr="00C53B99">
        <w:rPr>
          <w:rFonts w:ascii="Times New Roman" w:eastAsia="宋体" w:hAnsi="宋体"/>
        </w:rPr>
        <w:t>试对该现象加以说明。</w:t>
      </w: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仅考虑地形因素</w:t>
      </w:r>
      <w:r w:rsidRPr="00C53B99">
        <w:rPr>
          <w:rFonts w:ascii="Times New Roman" w:eastAsia="宋体" w:hAnsi="宋体"/>
        </w:rPr>
        <w:t>,</w:t>
      </w:r>
      <w:r w:rsidRPr="00C53B99">
        <w:rPr>
          <w:rFonts w:ascii="Times New Roman" w:eastAsia="宋体" w:hAnsi="宋体"/>
        </w:rPr>
        <w:t>老师在</w:t>
      </w:r>
      <w:r w:rsidRPr="00C53B99">
        <w:rPr>
          <w:rFonts w:ascii="Times New Roman" w:eastAsia="宋体" w:hAnsi="宋体"/>
        </w:rPr>
        <w:t>N</w:t>
      </w:r>
      <w:r w:rsidRPr="00C53B99">
        <w:rPr>
          <w:rFonts w:ascii="Times New Roman" w:eastAsia="宋体" w:hAnsi="宋体"/>
        </w:rPr>
        <w:t>地举起一面旗帜</w:t>
      </w:r>
      <w:r w:rsidRPr="00C53B99">
        <w:rPr>
          <w:rFonts w:ascii="Times New Roman" w:eastAsia="宋体" w:hAnsi="宋体"/>
        </w:rPr>
        <w:t>,</w:t>
      </w:r>
      <w:r w:rsidRPr="00C53B99">
        <w:rPr>
          <w:rFonts w:ascii="Times New Roman" w:eastAsia="宋体" w:hAnsi="宋体"/>
        </w:rPr>
        <w:t>位于</w:t>
      </w:r>
      <w:r w:rsidRPr="00C53B99">
        <w:rPr>
          <w:rFonts w:ascii="Times New Roman" w:eastAsia="宋体" w:hAnsi="宋体"/>
        </w:rPr>
        <w:t>M</w:t>
      </w:r>
      <w:r w:rsidRPr="00C53B99">
        <w:rPr>
          <w:rFonts w:ascii="Times New Roman" w:eastAsia="宋体" w:hAnsi="宋体"/>
        </w:rPr>
        <w:t>地的同学能否看见</w:t>
      </w:r>
      <w:r w:rsidRPr="00C53B99">
        <w:rPr>
          <w:rFonts w:ascii="Times New Roman" w:eastAsia="宋体" w:hAnsi="宋体"/>
        </w:rPr>
        <w:t>?</w:t>
      </w:r>
      <w:r w:rsidRPr="00C53B99">
        <w:rPr>
          <w:rFonts w:ascii="Times New Roman" w:eastAsia="宋体" w:hAnsi="宋体"/>
        </w:rPr>
        <w:t>在右图中画出</w:t>
      </w:r>
      <w:r w:rsidRPr="00C53B99">
        <w:rPr>
          <w:rFonts w:ascii="Times New Roman" w:eastAsia="宋体" w:hAnsi="宋体"/>
        </w:rPr>
        <w:t>M</w:t>
      </w:r>
      <w:r w:rsidRPr="00C53B99">
        <w:rPr>
          <w:rFonts w:ascii="Times New Roman" w:eastAsia="宋体" w:hAnsi="宋体"/>
        </w:rPr>
        <w:t>、</w:t>
      </w:r>
      <w:r w:rsidRPr="00C53B99">
        <w:rPr>
          <w:rFonts w:ascii="Times New Roman" w:eastAsia="宋体" w:hAnsi="宋体"/>
        </w:rPr>
        <w:t>N</w:t>
      </w:r>
      <w:r w:rsidRPr="00C53B99">
        <w:rPr>
          <w:rFonts w:ascii="Times New Roman" w:eastAsia="宋体" w:hAnsi="宋体"/>
        </w:rPr>
        <w:t>两地之间的地形剖面图并加以说明。</w:t>
      </w: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同学们在新安江上游地区考察时</w:t>
      </w:r>
      <w:r w:rsidRPr="00C53B99">
        <w:rPr>
          <w:rFonts w:ascii="Times New Roman" w:eastAsia="宋体" w:hAnsi="宋体"/>
        </w:rPr>
        <w:t>,</w:t>
      </w:r>
      <w:r w:rsidRPr="00C53B99">
        <w:rPr>
          <w:rFonts w:ascii="Times New Roman" w:eastAsia="宋体" w:hAnsi="宋体"/>
        </w:rPr>
        <w:t>了解到为保护水源地浙江省向安徽省进行生态补偿</w:t>
      </w:r>
      <w:r w:rsidRPr="00C53B99">
        <w:rPr>
          <w:rFonts w:ascii="Times New Roman" w:eastAsia="宋体" w:hAnsi="宋体"/>
        </w:rPr>
        <w:t>,</w:t>
      </w:r>
      <w:r w:rsidRPr="00C53B99">
        <w:rPr>
          <w:rFonts w:ascii="Times New Roman" w:eastAsia="宋体" w:hAnsi="宋体"/>
        </w:rPr>
        <w:t>并实施污染赔偿、保护补偿</w:t>
      </w:r>
      <w:r w:rsidRPr="00C53B99">
        <w:rPr>
          <w:rFonts w:ascii="Times New Roman" w:eastAsia="宋体" w:hAnsi="宋体"/>
        </w:rPr>
        <w:t>,</w:t>
      </w:r>
      <w:r w:rsidRPr="00C53B99">
        <w:rPr>
          <w:rFonts w:ascii="Times New Roman" w:eastAsia="宋体" w:hAnsi="宋体"/>
        </w:rPr>
        <w:t>责任共担、利益共享的机制。对新安江上游地区区域产业发展方向提出合理化建议。</w:t>
      </w: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C53B99" w:rsidRDefault="00BE5E8D" w:rsidP="00BE5E8D">
      <w:pPr>
        <w:tabs>
          <w:tab w:val="left" w:pos="1871"/>
          <w:tab w:val="left" w:pos="3407"/>
          <w:tab w:val="left" w:pos="4949"/>
          <w:tab w:val="left" w:pos="6599"/>
        </w:tabs>
        <w:rPr>
          <w:rFonts w:ascii="Times New Roman" w:eastAsia="宋体" w:hAnsi="宋体"/>
        </w:rPr>
      </w:pPr>
    </w:p>
    <w:p w:rsidR="00BE5E8D" w:rsidRPr="00225144" w:rsidRDefault="00BE5E8D" w:rsidP="00BE5E8D">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十一</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区域发展与区际联系</w:t>
      </w:r>
    </w:p>
    <w:p w:rsidR="00BE5E8D" w:rsidRPr="00225144" w:rsidRDefault="00BE5E8D" w:rsidP="00BE5E8D">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特高压输电线路危险性高</w:t>
      </w:r>
      <w:r w:rsidRPr="00225144">
        <w:rPr>
          <w:rFonts w:ascii="Times New Roman" w:eastAsia="宋体" w:hAnsi="宋体"/>
          <w:sz w:val="24"/>
        </w:rPr>
        <w:t>,</w:t>
      </w:r>
      <w:r w:rsidRPr="00225144">
        <w:rPr>
          <w:rFonts w:ascii="Times New Roman" w:eastAsia="仿宋" w:hAnsi="仿宋"/>
          <w:sz w:val="24"/>
        </w:rPr>
        <w:t>选择避开城区</w:t>
      </w:r>
      <w:r w:rsidRPr="00225144">
        <w:rPr>
          <w:rFonts w:ascii="Times New Roman" w:eastAsia="宋体" w:hAnsi="宋体"/>
          <w:sz w:val="24"/>
        </w:rPr>
        <w:t>,</w:t>
      </w:r>
      <w:r w:rsidRPr="00225144">
        <w:rPr>
          <w:rFonts w:ascii="Times New Roman" w:eastAsia="仿宋" w:hAnsi="仿宋"/>
          <w:sz w:val="24"/>
        </w:rPr>
        <w:t>一方面可以减轻环境危害</w:t>
      </w:r>
      <w:r w:rsidRPr="00225144">
        <w:rPr>
          <w:rFonts w:ascii="Times New Roman" w:eastAsia="宋体" w:hAnsi="宋体"/>
          <w:sz w:val="24"/>
        </w:rPr>
        <w:t>,</w:t>
      </w:r>
      <w:r w:rsidRPr="00225144">
        <w:rPr>
          <w:rFonts w:ascii="Times New Roman" w:eastAsia="仿宋" w:hAnsi="仿宋"/>
          <w:sz w:val="24"/>
        </w:rPr>
        <w:t>另一方面可以减少城市建筑物等设施对线路的影响</w:t>
      </w:r>
      <w:r w:rsidRPr="00225144">
        <w:rPr>
          <w:rFonts w:ascii="Times New Roman" w:eastAsia="宋体" w:hAnsi="宋体"/>
          <w:sz w:val="24"/>
        </w:rPr>
        <w:t>,</w:t>
      </w:r>
      <w:r w:rsidRPr="00225144">
        <w:rPr>
          <w:rFonts w:ascii="Times New Roman" w:eastAsia="仿宋" w:hAnsi="仿宋"/>
          <w:sz w:val="24"/>
        </w:rPr>
        <w:t>从而减少空间限制</w:t>
      </w:r>
      <w:r w:rsidRPr="00225144">
        <w:rPr>
          <w:rFonts w:ascii="Times New Roman" w:eastAsia="宋体" w:hAnsi="宋体"/>
          <w:sz w:val="24"/>
        </w:rPr>
        <w:t>,</w:t>
      </w:r>
      <w:r w:rsidRPr="00225144">
        <w:rPr>
          <w:rFonts w:ascii="宋体" w:eastAsia="宋体" w:hAnsi="宋体" w:cs="宋体" w:hint="eastAsia"/>
          <w:sz w:val="24"/>
        </w:rPr>
        <w:t>①②</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由于用电市场在城区</w:t>
      </w:r>
      <w:r w:rsidRPr="00225144">
        <w:rPr>
          <w:rFonts w:ascii="Times New Roman" w:eastAsia="宋体" w:hAnsi="宋体"/>
          <w:sz w:val="24"/>
        </w:rPr>
        <w:t>,</w:t>
      </w:r>
      <w:r w:rsidRPr="00225144">
        <w:rPr>
          <w:rFonts w:ascii="Times New Roman" w:eastAsia="仿宋" w:hAnsi="仿宋"/>
          <w:sz w:val="24"/>
        </w:rPr>
        <w:t>特高压输电线路避开城区加大了输电距离</w:t>
      </w:r>
      <w:r w:rsidRPr="00225144">
        <w:rPr>
          <w:rFonts w:ascii="Times New Roman" w:eastAsia="宋体" w:hAnsi="宋体"/>
          <w:sz w:val="24"/>
        </w:rPr>
        <w:t>,</w:t>
      </w:r>
      <w:r w:rsidRPr="00225144">
        <w:rPr>
          <w:rFonts w:ascii="Times New Roman" w:eastAsia="仿宋" w:hAnsi="仿宋"/>
          <w:sz w:val="24"/>
        </w:rPr>
        <w:t>从而加大了输电损耗</w:t>
      </w:r>
      <w:r w:rsidRPr="00225144">
        <w:rPr>
          <w:rFonts w:ascii="Times New Roman" w:eastAsia="宋体" w:hAnsi="宋体"/>
          <w:sz w:val="24"/>
        </w:rPr>
        <w:t>,</w:t>
      </w:r>
      <w:r w:rsidRPr="00225144">
        <w:rPr>
          <w:rFonts w:ascii="宋体" w:eastAsia="宋体" w:hAnsi="宋体" w:cs="宋体" w:hint="eastAsia"/>
          <w:sz w:val="24"/>
        </w:rPr>
        <w:t>③④</w:t>
      </w:r>
      <w:r w:rsidRPr="00225144">
        <w:rPr>
          <w:rFonts w:ascii="Times New Roman" w:eastAsia="仿宋" w:hAnsi="仿宋"/>
          <w:sz w:val="24"/>
        </w:rPr>
        <w:t>错误。</w:t>
      </w:r>
      <w:r w:rsidRPr="00225144">
        <w:rPr>
          <w:rFonts w:ascii="Times New Roman" w:eastAsia="宋体" w:hAnsi="宋体"/>
          <w:sz w:val="24"/>
        </w:rPr>
        <w:t>D</w:t>
      </w:r>
      <w:r w:rsidRPr="00225144">
        <w:rPr>
          <w:rFonts w:ascii="Times New Roman" w:eastAsia="仿宋" w:hAnsi="仿宋"/>
          <w:sz w:val="24"/>
        </w:rPr>
        <w:t>项正确。第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根据材料可知</w:t>
      </w:r>
      <w:r w:rsidRPr="00225144">
        <w:rPr>
          <w:rFonts w:ascii="Times New Roman" w:eastAsia="宋体" w:hAnsi="宋体"/>
          <w:sz w:val="24"/>
        </w:rPr>
        <w:t>,</w:t>
      </w:r>
      <w:r w:rsidRPr="00225144">
        <w:rPr>
          <w:rFonts w:ascii="Times New Roman" w:eastAsia="仿宋" w:hAnsi="仿宋"/>
          <w:sz w:val="24"/>
        </w:rPr>
        <w:t>静安变电站位于上海城区</w:t>
      </w:r>
      <w:r w:rsidRPr="00225144">
        <w:rPr>
          <w:rFonts w:ascii="Times New Roman" w:eastAsia="宋体" w:hAnsi="宋体"/>
          <w:sz w:val="24"/>
        </w:rPr>
        <w:t>,</w:t>
      </w:r>
      <w:r w:rsidRPr="00225144">
        <w:rPr>
          <w:rFonts w:ascii="Times New Roman" w:eastAsia="仿宋" w:hAnsi="仿宋"/>
          <w:sz w:val="24"/>
        </w:rPr>
        <w:t>占地面积大</w:t>
      </w:r>
      <w:r w:rsidRPr="00225144">
        <w:rPr>
          <w:rFonts w:ascii="Times New Roman" w:eastAsia="宋体" w:hAnsi="宋体"/>
          <w:sz w:val="24"/>
        </w:rPr>
        <w:t>,</w:t>
      </w:r>
      <w:r w:rsidRPr="00225144">
        <w:rPr>
          <w:rFonts w:ascii="Times New Roman" w:eastAsia="仿宋" w:hAnsi="仿宋"/>
          <w:sz w:val="24"/>
        </w:rPr>
        <w:t>建设在地下主要是为了集约利用土地</w:t>
      </w:r>
      <w:r w:rsidRPr="00225144">
        <w:rPr>
          <w:rFonts w:ascii="Times New Roman" w:eastAsia="宋体" w:hAnsi="宋体"/>
          <w:sz w:val="24"/>
        </w:rPr>
        <w:t>,B</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保证电力安全不是建在地下的主要目的</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建设在地上也可以满足用电需求</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一般来说</w:t>
      </w:r>
      <w:r w:rsidRPr="00225144">
        <w:rPr>
          <w:rFonts w:ascii="Times New Roman" w:eastAsia="宋体" w:hAnsi="宋体"/>
          <w:sz w:val="24"/>
        </w:rPr>
        <w:t>,</w:t>
      </w:r>
      <w:r w:rsidRPr="00225144">
        <w:rPr>
          <w:rFonts w:ascii="Times New Roman" w:eastAsia="仿宋" w:hAnsi="仿宋"/>
          <w:sz w:val="24"/>
        </w:rPr>
        <w:t>变电站产生的辐射较小</w:t>
      </w:r>
      <w:r w:rsidRPr="00225144">
        <w:rPr>
          <w:rFonts w:ascii="Times New Roman" w:eastAsia="宋体" w:hAnsi="宋体"/>
          <w:sz w:val="24"/>
        </w:rPr>
        <w:t>,</w:t>
      </w:r>
      <w:r w:rsidRPr="00225144">
        <w:rPr>
          <w:rFonts w:ascii="Times New Roman" w:eastAsia="仿宋" w:hAnsi="仿宋"/>
          <w:sz w:val="24"/>
        </w:rPr>
        <w:t>因此减少辐射影响不是其建在地下的主要目的</w:t>
      </w:r>
      <w:r w:rsidRPr="00225144">
        <w:rPr>
          <w:rFonts w:ascii="Times New Roman" w:eastAsia="宋体" w:hAnsi="宋体"/>
          <w:sz w:val="24"/>
        </w:rPr>
        <w:t>,D</w:t>
      </w:r>
      <w:r w:rsidRPr="00225144">
        <w:rPr>
          <w:rFonts w:ascii="Times New Roman" w:eastAsia="仿宋" w:hAnsi="仿宋"/>
          <w:sz w:val="24"/>
        </w:rPr>
        <w:t>项错误。</w:t>
      </w:r>
    </w:p>
    <w:p w:rsidR="00BE5E8D" w:rsidRPr="00225144" w:rsidRDefault="00BE5E8D" w:rsidP="00BE5E8D">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河流含沙量的影响因素和区域内植被覆盖状况以及流量大小密切相关。与多年平均输沙量相比</w:t>
      </w:r>
      <w:r w:rsidRPr="00225144">
        <w:rPr>
          <w:rFonts w:ascii="Times New Roman" w:eastAsia="宋体" w:hAnsi="宋体"/>
          <w:sz w:val="24"/>
        </w:rPr>
        <w:t>,</w:t>
      </w:r>
      <w:r w:rsidRPr="00225144">
        <w:rPr>
          <w:rFonts w:ascii="Times New Roman" w:eastAsia="仿宋" w:hAnsi="仿宋"/>
          <w:sz w:val="24"/>
        </w:rPr>
        <w:t>潼关站</w:t>
      </w:r>
      <w:r w:rsidRPr="00225144">
        <w:rPr>
          <w:rFonts w:ascii="Times New Roman" w:eastAsia="宋体" w:hAnsi="宋体"/>
          <w:sz w:val="24"/>
        </w:rPr>
        <w:t>1987</w:t>
      </w:r>
      <w:r w:rsidRPr="00225144">
        <w:rPr>
          <w:rFonts w:ascii="Times New Roman" w:eastAsia="宋体" w:hAnsi="Times New Roman" w:cs="Times New Roman"/>
          <w:sz w:val="24"/>
        </w:rPr>
        <w:t>—</w:t>
      </w:r>
      <w:r w:rsidRPr="00225144">
        <w:rPr>
          <w:rFonts w:ascii="Times New Roman" w:eastAsia="宋体" w:hAnsi="宋体"/>
          <w:sz w:val="24"/>
        </w:rPr>
        <w:t>2015</w:t>
      </w:r>
      <w:r w:rsidRPr="00225144">
        <w:rPr>
          <w:rFonts w:ascii="Times New Roman" w:eastAsia="仿宋" w:hAnsi="仿宋"/>
          <w:sz w:val="24"/>
        </w:rPr>
        <w:t>年平均输沙量急剧减小</w:t>
      </w:r>
      <w:r w:rsidRPr="00225144">
        <w:rPr>
          <w:rFonts w:ascii="Times New Roman" w:eastAsia="宋体" w:hAnsi="宋体"/>
          <w:sz w:val="24"/>
        </w:rPr>
        <w:t>,</w:t>
      </w:r>
      <w:r w:rsidRPr="00225144">
        <w:rPr>
          <w:rFonts w:ascii="Times New Roman" w:eastAsia="仿宋" w:hAnsi="仿宋"/>
          <w:sz w:val="24"/>
        </w:rPr>
        <w:t>首先是因为其上游地区植被覆盖率有所提高</w:t>
      </w:r>
      <w:r w:rsidRPr="00225144">
        <w:rPr>
          <w:rFonts w:ascii="Times New Roman" w:eastAsia="宋体" w:hAnsi="宋体"/>
          <w:sz w:val="24"/>
        </w:rPr>
        <w:t>,</w:t>
      </w:r>
      <w:r w:rsidRPr="00225144">
        <w:rPr>
          <w:rFonts w:ascii="Times New Roman" w:eastAsia="仿宋" w:hAnsi="仿宋"/>
          <w:sz w:val="24"/>
        </w:rPr>
        <w:t>固沙能力增强</w:t>
      </w:r>
      <w:r w:rsidRPr="00225144">
        <w:rPr>
          <w:rFonts w:ascii="Times New Roman" w:eastAsia="宋体" w:hAnsi="宋体"/>
          <w:sz w:val="24"/>
        </w:rPr>
        <w:t>,</w:t>
      </w:r>
      <w:r w:rsidRPr="00225144">
        <w:rPr>
          <w:rFonts w:ascii="Times New Roman" w:eastAsia="仿宋" w:hAnsi="仿宋"/>
          <w:sz w:val="24"/>
        </w:rPr>
        <w:t>水土流失减弱。其次</w:t>
      </w:r>
      <w:r w:rsidRPr="00225144">
        <w:rPr>
          <w:rFonts w:ascii="Times New Roman" w:eastAsia="宋体" w:hAnsi="宋体"/>
          <w:sz w:val="24"/>
        </w:rPr>
        <w:t>,</w:t>
      </w:r>
      <w:r w:rsidRPr="00225144">
        <w:rPr>
          <w:rFonts w:ascii="Times New Roman" w:eastAsia="仿宋" w:hAnsi="仿宋"/>
          <w:sz w:val="24"/>
        </w:rPr>
        <w:t>因为上游地区引水灌溉</w:t>
      </w:r>
      <w:r w:rsidRPr="00225144">
        <w:rPr>
          <w:rFonts w:ascii="Times New Roman" w:eastAsia="宋体" w:hAnsi="宋体"/>
          <w:sz w:val="24"/>
        </w:rPr>
        <w:t>,</w:t>
      </w:r>
      <w:r w:rsidRPr="00225144">
        <w:rPr>
          <w:rFonts w:ascii="Times New Roman" w:eastAsia="仿宋" w:hAnsi="仿宋"/>
          <w:sz w:val="24"/>
        </w:rPr>
        <w:t>黄河水量减少</w:t>
      </w:r>
      <w:r w:rsidRPr="00225144">
        <w:rPr>
          <w:rFonts w:ascii="Times New Roman" w:eastAsia="宋体" w:hAnsi="宋体"/>
          <w:sz w:val="24"/>
        </w:rPr>
        <w:t>,</w:t>
      </w:r>
      <w:r w:rsidRPr="00225144">
        <w:rPr>
          <w:rFonts w:ascii="Times New Roman" w:eastAsia="仿宋" w:hAnsi="仿宋"/>
          <w:sz w:val="24"/>
        </w:rPr>
        <w:t>输沙能力减弱</w:t>
      </w:r>
      <w:r w:rsidRPr="00225144">
        <w:rPr>
          <w:rFonts w:ascii="Times New Roman" w:eastAsia="宋体" w:hAnsi="宋体"/>
          <w:sz w:val="24"/>
        </w:rPr>
        <w:t>,</w:t>
      </w:r>
      <w:r w:rsidRPr="00225144">
        <w:rPr>
          <w:rFonts w:ascii="Times New Roman" w:eastAsia="仿宋" w:hAnsi="仿宋"/>
          <w:sz w:val="24"/>
        </w:rPr>
        <w:t>搬运能力减弱</w:t>
      </w:r>
      <w:r w:rsidRPr="00225144">
        <w:rPr>
          <w:rFonts w:ascii="Times New Roman" w:eastAsia="宋体" w:hAnsi="宋体"/>
          <w:sz w:val="24"/>
        </w:rPr>
        <w:t>,</w:t>
      </w:r>
      <w:r w:rsidRPr="00225144">
        <w:rPr>
          <w:rFonts w:ascii="Times New Roman" w:eastAsia="仿宋" w:hAnsi="仿宋"/>
          <w:sz w:val="24"/>
        </w:rPr>
        <w:t>故</w:t>
      </w:r>
      <w:r w:rsidRPr="00225144">
        <w:rPr>
          <w:rFonts w:ascii="宋体" w:eastAsia="宋体" w:hAnsi="宋体" w:cs="宋体" w:hint="eastAsia"/>
          <w:sz w:val="24"/>
        </w:rPr>
        <w:t>①③</w:t>
      </w:r>
      <w:r w:rsidRPr="00225144">
        <w:rPr>
          <w:rFonts w:ascii="Times New Roman" w:eastAsia="仿宋" w:hAnsi="仿宋"/>
          <w:sz w:val="24"/>
        </w:rPr>
        <w:t>正确。输沙量急剧减小主要是人为原因造成的</w:t>
      </w:r>
      <w:r w:rsidRPr="00225144">
        <w:rPr>
          <w:rFonts w:ascii="Times New Roman" w:eastAsia="宋体" w:hAnsi="宋体"/>
          <w:sz w:val="24"/>
        </w:rPr>
        <w:t>,</w:t>
      </w:r>
      <w:r w:rsidRPr="00225144">
        <w:rPr>
          <w:rFonts w:ascii="Times New Roman" w:eastAsia="仿宋" w:hAnsi="仿宋"/>
          <w:sz w:val="24"/>
        </w:rPr>
        <w:t>与气候变暖</w:t>
      </w:r>
      <w:r w:rsidRPr="00225144">
        <w:rPr>
          <w:rFonts w:ascii="Times New Roman" w:eastAsia="宋体" w:hAnsi="宋体"/>
          <w:sz w:val="24"/>
        </w:rPr>
        <w:t>,</w:t>
      </w:r>
      <w:r w:rsidRPr="00225144">
        <w:rPr>
          <w:rFonts w:ascii="Times New Roman" w:eastAsia="仿宋" w:hAnsi="仿宋"/>
          <w:sz w:val="24"/>
        </w:rPr>
        <w:t>降低暴雨强度无关</w:t>
      </w:r>
      <w:r w:rsidRPr="00225144">
        <w:rPr>
          <w:rFonts w:ascii="Times New Roman" w:eastAsia="宋体" w:hAnsi="宋体"/>
          <w:sz w:val="24"/>
        </w:rPr>
        <w:t>;</w:t>
      </w:r>
      <w:r w:rsidRPr="00225144">
        <w:rPr>
          <w:rFonts w:ascii="Times New Roman" w:eastAsia="仿宋" w:hAnsi="仿宋"/>
          <w:sz w:val="24"/>
        </w:rPr>
        <w:t>上游地区并没有削山平地</w:t>
      </w:r>
      <w:r w:rsidRPr="00225144">
        <w:rPr>
          <w:rFonts w:ascii="Times New Roman" w:eastAsia="宋体" w:hAnsi="宋体"/>
          <w:sz w:val="24"/>
        </w:rPr>
        <w:t>,</w:t>
      </w:r>
      <w:r w:rsidRPr="00225144">
        <w:rPr>
          <w:rFonts w:ascii="Times New Roman" w:eastAsia="仿宋" w:hAnsi="仿宋"/>
          <w:sz w:val="24"/>
        </w:rPr>
        <w:t>而且坡面径流减小也不会导致输沙量急剧下降。第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,2016</w:t>
      </w:r>
      <w:r w:rsidRPr="00225144">
        <w:rPr>
          <w:rFonts w:ascii="Times New Roman" w:eastAsia="仿宋" w:hAnsi="仿宋"/>
          <w:sz w:val="24"/>
        </w:rPr>
        <w:t>年以后</w:t>
      </w:r>
      <w:r w:rsidRPr="00225144">
        <w:rPr>
          <w:rFonts w:ascii="Times New Roman" w:eastAsia="宋体" w:hAnsi="宋体"/>
          <w:sz w:val="24"/>
        </w:rPr>
        <w:t>,</w:t>
      </w:r>
      <w:r w:rsidRPr="00225144">
        <w:rPr>
          <w:rFonts w:ascii="Times New Roman" w:eastAsia="仿宋" w:hAnsi="仿宋"/>
          <w:sz w:val="24"/>
        </w:rPr>
        <w:t>黄河下游的输沙量大幅度减少</w:t>
      </w:r>
      <w:r w:rsidRPr="00225144">
        <w:rPr>
          <w:rFonts w:ascii="Times New Roman" w:eastAsia="宋体" w:hAnsi="宋体"/>
          <w:sz w:val="24"/>
        </w:rPr>
        <w:t>,</w:t>
      </w:r>
      <w:r w:rsidRPr="00225144">
        <w:rPr>
          <w:rFonts w:ascii="Times New Roman" w:eastAsia="仿宋" w:hAnsi="仿宋"/>
          <w:sz w:val="24"/>
        </w:rPr>
        <w:t>这是因为水库可以拦蓄泥沙</w:t>
      </w:r>
      <w:r w:rsidRPr="00225144">
        <w:rPr>
          <w:rFonts w:ascii="Times New Roman" w:eastAsia="宋体" w:hAnsi="宋体"/>
          <w:sz w:val="24"/>
        </w:rPr>
        <w:t>,</w:t>
      </w:r>
      <w:r w:rsidRPr="00225144">
        <w:rPr>
          <w:rFonts w:ascii="Times New Roman" w:eastAsia="仿宋" w:hAnsi="仿宋"/>
          <w:sz w:val="24"/>
        </w:rPr>
        <w:t>中游地区水库相对较少</w:t>
      </w:r>
      <w:r w:rsidRPr="00225144">
        <w:rPr>
          <w:rFonts w:ascii="Times New Roman" w:eastAsia="宋体" w:hAnsi="宋体"/>
          <w:sz w:val="24"/>
        </w:rPr>
        <w:t>,</w:t>
      </w:r>
      <w:r w:rsidRPr="00225144">
        <w:rPr>
          <w:rFonts w:ascii="Times New Roman" w:eastAsia="仿宋" w:hAnsi="仿宋"/>
          <w:sz w:val="24"/>
        </w:rPr>
        <w:t>而下游水库较多</w:t>
      </w:r>
      <w:r w:rsidRPr="00225144">
        <w:rPr>
          <w:rFonts w:ascii="Times New Roman" w:eastAsia="宋体" w:hAnsi="宋体"/>
          <w:sz w:val="24"/>
        </w:rPr>
        <w:t>,</w:t>
      </w:r>
      <w:r w:rsidRPr="00225144">
        <w:rPr>
          <w:rFonts w:ascii="Times New Roman" w:eastAsia="仿宋" w:hAnsi="仿宋"/>
          <w:sz w:val="24"/>
        </w:rPr>
        <w:t>拦截泥沙作用更加明显。地形起伏和流域面积短期内不会发生太大变化。水土保持工作并非是从</w:t>
      </w:r>
      <w:r w:rsidRPr="00225144">
        <w:rPr>
          <w:rFonts w:ascii="Times New Roman" w:eastAsia="宋体" w:hAnsi="宋体"/>
          <w:sz w:val="24"/>
        </w:rPr>
        <w:t>2016</w:t>
      </w:r>
      <w:r w:rsidRPr="00225144">
        <w:rPr>
          <w:rFonts w:ascii="Times New Roman" w:eastAsia="仿宋" w:hAnsi="仿宋"/>
          <w:sz w:val="24"/>
        </w:rPr>
        <w:t>年才开始。</w:t>
      </w:r>
    </w:p>
    <w:p w:rsidR="00BE5E8D" w:rsidRPr="00225144" w:rsidRDefault="00BE5E8D" w:rsidP="00BE5E8D">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5</w:t>
      </w:r>
      <w:r w:rsidRPr="00225144">
        <w:rPr>
          <w:rFonts w:ascii="Times New Roman" w:eastAsia="宋体" w:hAnsi="宋体"/>
          <w:sz w:val="24"/>
        </w:rPr>
        <w:t>~</w:t>
      </w:r>
      <w:r w:rsidRPr="00225144">
        <w:rPr>
          <w:rFonts w:ascii="Times New Roman" w:eastAsia="宋体" w:hAnsi="Times New Roman"/>
          <w:b/>
          <w:sz w:val="24"/>
        </w:rPr>
        <w:t>6</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引江济淮工程增加的是淮河的水量</w:t>
      </w:r>
      <w:r w:rsidRPr="00225144">
        <w:rPr>
          <w:rFonts w:ascii="Times New Roman" w:eastAsia="宋体" w:hAnsi="宋体"/>
          <w:sz w:val="24"/>
        </w:rPr>
        <w:t>,</w:t>
      </w:r>
      <w:r w:rsidRPr="00225144">
        <w:rPr>
          <w:rFonts w:ascii="Times New Roman" w:eastAsia="仿宋" w:hAnsi="仿宋"/>
          <w:sz w:val="24"/>
        </w:rPr>
        <w:t>对黄河没有影响</w:t>
      </w:r>
      <w:r w:rsidRPr="00225144">
        <w:rPr>
          <w:rFonts w:ascii="Times New Roman" w:eastAsia="宋体" w:hAnsi="宋体"/>
          <w:sz w:val="24"/>
        </w:rPr>
        <w:t>;</w:t>
      </w:r>
      <w:r w:rsidRPr="00225144">
        <w:rPr>
          <w:rFonts w:ascii="Times New Roman" w:eastAsia="仿宋" w:hAnsi="仿宋"/>
          <w:sz w:val="24"/>
        </w:rPr>
        <w:t>该工程</w:t>
      </w:r>
      <w:r w:rsidRPr="00225144">
        <w:rPr>
          <w:rFonts w:ascii="Times New Roman" w:eastAsia="宋体" w:hAnsi="Times New Roman" w:cs="Times New Roman"/>
          <w:sz w:val="24"/>
        </w:rPr>
        <w:t>“</w:t>
      </w:r>
      <w:r w:rsidRPr="00225144">
        <w:rPr>
          <w:rFonts w:ascii="Times New Roman" w:eastAsia="仿宋" w:hAnsi="仿宋"/>
          <w:sz w:val="24"/>
        </w:rPr>
        <w:t>以城乡供水和发展江淮航运为主</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可以减少对地下水的开采</w:t>
      </w:r>
      <w:r w:rsidRPr="00225144">
        <w:rPr>
          <w:rFonts w:ascii="Times New Roman" w:eastAsia="宋体" w:hAnsi="宋体"/>
          <w:sz w:val="24"/>
        </w:rPr>
        <w:t>,</w:t>
      </w:r>
      <w:r w:rsidRPr="00225144">
        <w:rPr>
          <w:rFonts w:ascii="Times New Roman" w:eastAsia="仿宋" w:hAnsi="仿宋"/>
          <w:sz w:val="24"/>
        </w:rPr>
        <w:t>能够缓解沿线地区的地面沉降</w:t>
      </w:r>
      <w:r w:rsidRPr="00225144">
        <w:rPr>
          <w:rFonts w:ascii="Times New Roman" w:eastAsia="宋体" w:hAnsi="宋体"/>
          <w:sz w:val="24"/>
        </w:rPr>
        <w:t>;</w:t>
      </w:r>
      <w:r w:rsidRPr="00225144">
        <w:rPr>
          <w:rFonts w:ascii="Times New Roman" w:eastAsia="仿宋" w:hAnsi="仿宋"/>
          <w:sz w:val="24"/>
        </w:rPr>
        <w:t>抽水北调</w:t>
      </w:r>
      <w:r w:rsidRPr="00225144">
        <w:rPr>
          <w:rFonts w:ascii="Times New Roman" w:eastAsia="宋体" w:hAnsi="宋体"/>
          <w:sz w:val="24"/>
        </w:rPr>
        <w:t>,</w:t>
      </w:r>
      <w:r w:rsidRPr="00225144">
        <w:rPr>
          <w:rFonts w:ascii="Times New Roman" w:eastAsia="仿宋" w:hAnsi="仿宋"/>
          <w:sz w:val="24"/>
        </w:rPr>
        <w:t>长江的入海水量减少</w:t>
      </w:r>
      <w:r w:rsidRPr="00225144">
        <w:rPr>
          <w:rFonts w:ascii="Times New Roman" w:eastAsia="宋体" w:hAnsi="宋体"/>
          <w:sz w:val="24"/>
        </w:rPr>
        <w:t>,</w:t>
      </w:r>
      <w:r w:rsidRPr="00225144">
        <w:rPr>
          <w:rFonts w:ascii="Times New Roman" w:eastAsia="仿宋" w:hAnsi="仿宋"/>
          <w:sz w:val="24"/>
        </w:rPr>
        <w:t>水流速度减慢</w:t>
      </w:r>
      <w:r w:rsidRPr="00225144">
        <w:rPr>
          <w:rFonts w:ascii="Times New Roman" w:eastAsia="宋体" w:hAnsi="宋体"/>
          <w:sz w:val="24"/>
        </w:rPr>
        <w:t>,</w:t>
      </w:r>
      <w:r w:rsidRPr="00225144">
        <w:rPr>
          <w:rFonts w:ascii="Times New Roman" w:eastAsia="仿宋" w:hAnsi="仿宋"/>
          <w:sz w:val="24"/>
        </w:rPr>
        <w:t>沉积作用变大</w:t>
      </w:r>
      <w:r w:rsidRPr="00225144">
        <w:rPr>
          <w:rFonts w:ascii="Times New Roman" w:eastAsia="宋体" w:hAnsi="宋体"/>
          <w:sz w:val="24"/>
        </w:rPr>
        <w:t>,</w:t>
      </w:r>
      <w:r w:rsidRPr="00225144">
        <w:rPr>
          <w:rFonts w:ascii="Times New Roman" w:eastAsia="仿宋" w:hAnsi="仿宋"/>
          <w:sz w:val="24"/>
        </w:rPr>
        <w:t>会加大长江下游淤积</w:t>
      </w:r>
      <w:r w:rsidRPr="00225144">
        <w:rPr>
          <w:rFonts w:ascii="Times New Roman" w:eastAsia="宋体" w:hAnsi="宋体"/>
          <w:sz w:val="24"/>
        </w:rPr>
        <w:t>;</w:t>
      </w:r>
      <w:r w:rsidRPr="00225144">
        <w:rPr>
          <w:rFonts w:ascii="Times New Roman" w:eastAsia="仿宋" w:hAnsi="仿宋"/>
          <w:sz w:val="24"/>
        </w:rPr>
        <w:t>调水工程是有计划的人工调水工程</w:t>
      </w:r>
      <w:r w:rsidRPr="00225144">
        <w:rPr>
          <w:rFonts w:ascii="Times New Roman" w:eastAsia="宋体" w:hAnsi="宋体"/>
          <w:sz w:val="24"/>
        </w:rPr>
        <w:t>,</w:t>
      </w:r>
      <w:r w:rsidRPr="00225144">
        <w:rPr>
          <w:rFonts w:ascii="Times New Roman" w:eastAsia="仿宋" w:hAnsi="仿宋"/>
          <w:sz w:val="24"/>
        </w:rPr>
        <w:t>可以控制调水量</w:t>
      </w:r>
      <w:r w:rsidRPr="00225144">
        <w:rPr>
          <w:rFonts w:ascii="Times New Roman" w:eastAsia="宋体" w:hAnsi="宋体"/>
          <w:sz w:val="24"/>
        </w:rPr>
        <w:t>,</w:t>
      </w:r>
      <w:r w:rsidRPr="00225144">
        <w:rPr>
          <w:rFonts w:ascii="Times New Roman" w:eastAsia="仿宋" w:hAnsi="仿宋"/>
          <w:sz w:val="24"/>
        </w:rPr>
        <w:t>不会加大防洪压力。第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调水线路沿线地势起伏小</w:t>
      </w:r>
      <w:r w:rsidRPr="00225144">
        <w:rPr>
          <w:rFonts w:ascii="Times New Roman" w:eastAsia="宋体" w:hAnsi="宋体"/>
          <w:sz w:val="24"/>
        </w:rPr>
        <w:t>,</w:t>
      </w:r>
      <w:r w:rsidRPr="00225144">
        <w:rPr>
          <w:rFonts w:ascii="Times New Roman" w:eastAsia="仿宋" w:hAnsi="仿宋"/>
          <w:sz w:val="24"/>
        </w:rPr>
        <w:t>水电开发不是主要目的</w:t>
      </w:r>
      <w:r w:rsidRPr="00225144">
        <w:rPr>
          <w:rFonts w:ascii="Times New Roman" w:eastAsia="宋体" w:hAnsi="宋体"/>
          <w:sz w:val="24"/>
        </w:rPr>
        <w:t>;</w:t>
      </w:r>
      <w:r w:rsidRPr="00225144">
        <w:rPr>
          <w:rFonts w:ascii="Times New Roman" w:eastAsia="仿宋" w:hAnsi="仿宋"/>
          <w:sz w:val="24"/>
        </w:rPr>
        <w:t>调水需确保水质不被沿线地区污染</w:t>
      </w:r>
      <w:r w:rsidRPr="00225144">
        <w:rPr>
          <w:rFonts w:ascii="Times New Roman" w:eastAsia="宋体" w:hAnsi="宋体"/>
          <w:sz w:val="24"/>
        </w:rPr>
        <w:t>,</w:t>
      </w:r>
      <w:r w:rsidRPr="00225144">
        <w:rPr>
          <w:rFonts w:ascii="Times New Roman" w:eastAsia="仿宋" w:hAnsi="仿宋"/>
          <w:sz w:val="24"/>
        </w:rPr>
        <w:t>故有利于沿线地区的环境治理</w:t>
      </w:r>
      <w:r w:rsidRPr="00225144">
        <w:rPr>
          <w:rFonts w:ascii="Times New Roman" w:eastAsia="宋体" w:hAnsi="宋体"/>
          <w:sz w:val="24"/>
        </w:rPr>
        <w:t>;</w:t>
      </w:r>
      <w:r w:rsidRPr="00225144">
        <w:rPr>
          <w:rFonts w:ascii="Times New Roman" w:eastAsia="仿宋" w:hAnsi="仿宋"/>
          <w:sz w:val="24"/>
        </w:rPr>
        <w:t>该工程在一定程度上可提高江淮之间的水运能力</w:t>
      </w:r>
      <w:r w:rsidRPr="00225144">
        <w:rPr>
          <w:rFonts w:ascii="Times New Roman" w:eastAsia="宋体" w:hAnsi="宋体"/>
          <w:sz w:val="24"/>
        </w:rPr>
        <w:t>,</w:t>
      </w:r>
      <w:r w:rsidRPr="00225144">
        <w:rPr>
          <w:rFonts w:ascii="Times New Roman" w:eastAsia="仿宋" w:hAnsi="仿宋"/>
          <w:sz w:val="24"/>
        </w:rPr>
        <w:t>但是对北方地区水运能力的提高没有太大影响</w:t>
      </w:r>
      <w:r w:rsidRPr="00225144">
        <w:rPr>
          <w:rFonts w:ascii="Times New Roman" w:eastAsia="宋体" w:hAnsi="宋体"/>
          <w:sz w:val="24"/>
        </w:rPr>
        <w:t>,</w:t>
      </w:r>
      <w:r w:rsidRPr="00225144">
        <w:rPr>
          <w:rFonts w:ascii="Times New Roman" w:eastAsia="仿宋" w:hAnsi="仿宋"/>
          <w:sz w:val="24"/>
        </w:rPr>
        <w:t>对南方稻米北运数量也没有太大影响。</w:t>
      </w:r>
    </w:p>
    <w:p w:rsidR="00BE5E8D" w:rsidRPr="00225144" w:rsidRDefault="00BE5E8D" w:rsidP="00BE5E8D">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地势较高</w:t>
      </w:r>
      <w:r w:rsidRPr="00225144">
        <w:rPr>
          <w:rFonts w:ascii="Times New Roman" w:eastAsia="宋体" w:hAnsi="宋体"/>
          <w:sz w:val="24"/>
        </w:rPr>
        <w:t>,</w:t>
      </w:r>
      <w:r w:rsidRPr="00225144">
        <w:rPr>
          <w:rFonts w:ascii="Times New Roman" w:eastAsia="宋体" w:hAnsi="宋体"/>
          <w:sz w:val="24"/>
        </w:rPr>
        <w:t>能实现自流</w:t>
      </w:r>
      <w:r w:rsidRPr="00225144">
        <w:rPr>
          <w:rFonts w:ascii="Times New Roman" w:eastAsia="宋体" w:hAnsi="宋体"/>
          <w:sz w:val="24"/>
        </w:rPr>
        <w:t>;</w:t>
      </w:r>
      <w:r w:rsidRPr="00225144">
        <w:rPr>
          <w:rFonts w:ascii="Times New Roman" w:eastAsia="宋体" w:hAnsi="宋体"/>
          <w:sz w:val="24"/>
        </w:rPr>
        <w:t>南部地区地下水丰富</w:t>
      </w:r>
      <w:r w:rsidRPr="00225144">
        <w:rPr>
          <w:rFonts w:ascii="Times New Roman" w:eastAsia="宋体" w:hAnsi="宋体"/>
          <w:sz w:val="24"/>
        </w:rPr>
        <w:t>,</w:t>
      </w:r>
      <w:r w:rsidRPr="00225144">
        <w:rPr>
          <w:rFonts w:ascii="Times New Roman" w:eastAsia="宋体" w:hAnsi="宋体"/>
          <w:sz w:val="24"/>
        </w:rPr>
        <w:t>且水质良好</w:t>
      </w:r>
      <w:r w:rsidRPr="00225144">
        <w:rPr>
          <w:rFonts w:ascii="Times New Roman" w:eastAsia="宋体" w:hAnsi="宋体"/>
          <w:sz w:val="24"/>
        </w:rPr>
        <w:t>;</w:t>
      </w:r>
      <w:r w:rsidRPr="00225144">
        <w:rPr>
          <w:rFonts w:ascii="Times New Roman" w:eastAsia="宋体" w:hAnsi="宋体"/>
          <w:sz w:val="24"/>
        </w:rPr>
        <w:t>南部人口稀少</w:t>
      </w:r>
      <w:r w:rsidRPr="00225144">
        <w:rPr>
          <w:rFonts w:ascii="Times New Roman" w:eastAsia="宋体" w:hAnsi="宋体"/>
          <w:sz w:val="24"/>
        </w:rPr>
        <w:t>,</w:t>
      </w:r>
      <w:r w:rsidRPr="00225144">
        <w:rPr>
          <w:rFonts w:ascii="Times New Roman" w:eastAsia="宋体" w:hAnsi="宋体"/>
          <w:sz w:val="24"/>
        </w:rPr>
        <w:t>需水量小。</w:t>
      </w:r>
    </w:p>
    <w:p w:rsidR="00BE5E8D" w:rsidRPr="00225144" w:rsidRDefault="00BE5E8D" w:rsidP="00BE5E8D">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夏季。北部为地中海气候</w:t>
      </w:r>
      <w:r w:rsidRPr="00225144">
        <w:rPr>
          <w:rFonts w:ascii="Times New Roman" w:eastAsia="宋体" w:hAnsi="宋体"/>
          <w:sz w:val="24"/>
        </w:rPr>
        <w:t>,</w:t>
      </w:r>
      <w:r w:rsidRPr="00225144">
        <w:rPr>
          <w:rFonts w:ascii="Times New Roman" w:eastAsia="宋体" w:hAnsi="宋体"/>
          <w:sz w:val="24"/>
        </w:rPr>
        <w:t>夏季炎热干燥</w:t>
      </w:r>
      <w:r w:rsidRPr="00225144">
        <w:rPr>
          <w:rFonts w:ascii="Times New Roman" w:eastAsia="宋体" w:hAnsi="宋体"/>
          <w:sz w:val="24"/>
        </w:rPr>
        <w:t>;</w:t>
      </w:r>
      <w:r w:rsidRPr="00225144">
        <w:rPr>
          <w:rFonts w:ascii="Times New Roman" w:eastAsia="宋体" w:hAnsi="宋体"/>
          <w:sz w:val="24"/>
        </w:rPr>
        <w:t>夏季为农作物生长季</w:t>
      </w:r>
      <w:r w:rsidRPr="00225144">
        <w:rPr>
          <w:rFonts w:ascii="Times New Roman" w:eastAsia="宋体" w:hAnsi="宋体"/>
          <w:sz w:val="24"/>
        </w:rPr>
        <w:t>,</w:t>
      </w:r>
      <w:r w:rsidRPr="00225144">
        <w:rPr>
          <w:rFonts w:ascii="Times New Roman" w:eastAsia="宋体" w:hAnsi="宋体"/>
          <w:sz w:val="24"/>
        </w:rPr>
        <w:t>需水量大。</w:t>
      </w:r>
    </w:p>
    <w:p w:rsidR="00BE5E8D" w:rsidRPr="00225144" w:rsidRDefault="00BE5E8D" w:rsidP="00BE5E8D">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远离市场</w:t>
      </w:r>
      <w:r w:rsidRPr="00225144">
        <w:rPr>
          <w:rFonts w:ascii="Times New Roman" w:eastAsia="宋体" w:hAnsi="宋体"/>
          <w:sz w:val="24"/>
        </w:rPr>
        <w:t>;</w:t>
      </w:r>
      <w:r w:rsidRPr="00225144">
        <w:rPr>
          <w:rFonts w:ascii="Times New Roman" w:eastAsia="宋体" w:hAnsi="宋体"/>
          <w:sz w:val="24"/>
        </w:rPr>
        <w:t>农业设施缺乏</w:t>
      </w:r>
      <w:r w:rsidRPr="00225144">
        <w:rPr>
          <w:rFonts w:ascii="Times New Roman" w:eastAsia="宋体" w:hAnsi="宋体"/>
          <w:sz w:val="24"/>
        </w:rPr>
        <w:t>(</w:t>
      </w:r>
      <w:r w:rsidRPr="00225144">
        <w:rPr>
          <w:rFonts w:ascii="Times New Roman" w:eastAsia="宋体" w:hAnsi="宋体"/>
          <w:sz w:val="24"/>
        </w:rPr>
        <w:t>交通不便</w:t>
      </w:r>
      <w:r w:rsidRPr="00225144">
        <w:rPr>
          <w:rFonts w:ascii="Times New Roman" w:eastAsia="宋体" w:hAnsi="宋体"/>
          <w:sz w:val="24"/>
        </w:rPr>
        <w:t>);</w:t>
      </w:r>
      <w:r w:rsidRPr="00225144">
        <w:rPr>
          <w:rFonts w:ascii="Times New Roman" w:eastAsia="宋体" w:hAnsi="宋体"/>
          <w:sz w:val="24"/>
        </w:rPr>
        <w:t>劳动力不足</w:t>
      </w:r>
      <w:r w:rsidRPr="00225144">
        <w:rPr>
          <w:rFonts w:ascii="Times New Roman" w:eastAsia="宋体" w:hAnsi="宋体"/>
          <w:sz w:val="24"/>
        </w:rPr>
        <w:t>;</w:t>
      </w:r>
      <w:r w:rsidRPr="00225144">
        <w:rPr>
          <w:rFonts w:ascii="Times New Roman" w:eastAsia="宋体" w:hAnsi="宋体"/>
          <w:sz w:val="24"/>
        </w:rPr>
        <w:t>降水不足</w:t>
      </w:r>
      <w:r w:rsidRPr="00225144">
        <w:rPr>
          <w:rFonts w:ascii="Times New Roman" w:eastAsia="宋体" w:hAnsi="宋体"/>
          <w:sz w:val="24"/>
        </w:rPr>
        <w:t>(</w:t>
      </w:r>
      <w:r w:rsidRPr="00225144">
        <w:rPr>
          <w:rFonts w:ascii="Times New Roman" w:eastAsia="宋体" w:hAnsi="宋体"/>
          <w:sz w:val="24"/>
        </w:rPr>
        <w:t>土壤条件差</w:t>
      </w:r>
      <w:r w:rsidRPr="00225144">
        <w:rPr>
          <w:rFonts w:ascii="Times New Roman" w:eastAsia="宋体" w:hAnsi="宋体"/>
          <w:sz w:val="24"/>
        </w:rPr>
        <w:t>)</w:t>
      </w:r>
      <w:r w:rsidRPr="00225144">
        <w:rPr>
          <w:rFonts w:ascii="Times New Roman" w:eastAsia="宋体" w:hAnsi="宋体"/>
          <w:sz w:val="24"/>
        </w:rPr>
        <w:t>。</w:t>
      </w:r>
    </w:p>
    <w:p w:rsidR="00BE5E8D" w:rsidRPr="00225144" w:rsidRDefault="00BE5E8D" w:rsidP="00BE5E8D">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南部作为水资源调出区</w:t>
      </w:r>
      <w:r w:rsidRPr="00225144">
        <w:rPr>
          <w:rFonts w:ascii="Times New Roman" w:eastAsia="宋体" w:hAnsi="宋体"/>
          <w:sz w:val="24"/>
        </w:rPr>
        <w:t>,</w:t>
      </w:r>
      <w:r w:rsidRPr="00225144">
        <w:rPr>
          <w:rFonts w:ascii="Times New Roman" w:eastAsia="仿宋" w:hAnsi="仿宋"/>
          <w:sz w:val="24"/>
        </w:rPr>
        <w:t>说明南部水资源丰富</w:t>
      </w:r>
      <w:r w:rsidRPr="00225144">
        <w:rPr>
          <w:rFonts w:ascii="Times New Roman" w:eastAsia="宋体" w:hAnsi="宋体"/>
          <w:sz w:val="24"/>
        </w:rPr>
        <w:t>,</w:t>
      </w:r>
      <w:r w:rsidRPr="00225144">
        <w:rPr>
          <w:rFonts w:ascii="Times New Roman" w:eastAsia="仿宋" w:hAnsi="仿宋"/>
          <w:sz w:val="24"/>
        </w:rPr>
        <w:t>存在形成于冰河时代的巨大淡水含水层</w:t>
      </w:r>
      <w:r w:rsidRPr="00225144">
        <w:rPr>
          <w:rFonts w:ascii="Times New Roman" w:eastAsia="宋体" w:hAnsi="宋体"/>
          <w:sz w:val="24"/>
        </w:rPr>
        <w:t>,</w:t>
      </w:r>
      <w:r w:rsidRPr="00225144">
        <w:rPr>
          <w:rFonts w:ascii="Times New Roman" w:eastAsia="仿宋" w:hAnsi="仿宋"/>
          <w:sz w:val="24"/>
        </w:rPr>
        <w:t>且水质良好</w:t>
      </w:r>
      <w:r w:rsidRPr="00225144">
        <w:rPr>
          <w:rFonts w:ascii="Times New Roman" w:eastAsia="宋体" w:hAnsi="宋体"/>
          <w:sz w:val="24"/>
        </w:rPr>
        <w:t>;</w:t>
      </w:r>
      <w:r w:rsidRPr="00225144">
        <w:rPr>
          <w:rFonts w:ascii="Times New Roman" w:eastAsia="仿宋" w:hAnsi="仿宋"/>
          <w:sz w:val="24"/>
        </w:rPr>
        <w:t>由于南部人口少</w:t>
      </w:r>
      <w:r w:rsidRPr="00225144">
        <w:rPr>
          <w:rFonts w:ascii="Times New Roman" w:eastAsia="宋体" w:hAnsi="宋体"/>
          <w:sz w:val="24"/>
        </w:rPr>
        <w:t>,</w:t>
      </w:r>
      <w:r w:rsidRPr="00225144">
        <w:rPr>
          <w:rFonts w:ascii="Times New Roman" w:eastAsia="仿宋" w:hAnsi="仿宋"/>
          <w:sz w:val="24"/>
        </w:rPr>
        <w:t>对水资源的需求小</w:t>
      </w:r>
      <w:r w:rsidRPr="00225144">
        <w:rPr>
          <w:rFonts w:ascii="Times New Roman" w:eastAsia="宋体" w:hAnsi="宋体"/>
          <w:sz w:val="24"/>
        </w:rPr>
        <w:t>;</w:t>
      </w:r>
      <w:r w:rsidRPr="00225144">
        <w:rPr>
          <w:rFonts w:ascii="Times New Roman" w:eastAsia="仿宋" w:hAnsi="仿宋"/>
          <w:sz w:val="24"/>
        </w:rPr>
        <w:t>通过对等高线的判读</w:t>
      </w:r>
      <w:r w:rsidRPr="00225144">
        <w:rPr>
          <w:rFonts w:ascii="Times New Roman" w:eastAsia="宋体" w:hAnsi="宋体"/>
          <w:sz w:val="24"/>
        </w:rPr>
        <w:t>,</w:t>
      </w:r>
      <w:r w:rsidRPr="00225144">
        <w:rPr>
          <w:rFonts w:ascii="Times New Roman" w:eastAsia="仿宋" w:hAnsi="仿宋"/>
          <w:sz w:val="24"/>
        </w:rPr>
        <w:t>南高北低</w:t>
      </w:r>
      <w:r w:rsidRPr="00225144">
        <w:rPr>
          <w:rFonts w:ascii="Times New Roman" w:eastAsia="宋体" w:hAnsi="宋体"/>
          <w:sz w:val="24"/>
        </w:rPr>
        <w:t>,</w:t>
      </w:r>
      <w:r w:rsidRPr="00225144">
        <w:rPr>
          <w:rFonts w:ascii="Times New Roman" w:eastAsia="仿宋" w:hAnsi="仿宋"/>
          <w:sz w:val="24"/>
        </w:rPr>
        <w:t>水可以自流。第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利比亚北部为地中海气候</w:t>
      </w:r>
      <w:r w:rsidRPr="00225144">
        <w:rPr>
          <w:rFonts w:ascii="Times New Roman" w:eastAsia="宋体" w:hAnsi="宋体"/>
          <w:sz w:val="24"/>
        </w:rPr>
        <w:t>,</w:t>
      </w:r>
      <w:r w:rsidRPr="00225144">
        <w:rPr>
          <w:rFonts w:ascii="Times New Roman" w:eastAsia="仿宋" w:hAnsi="仿宋"/>
          <w:sz w:val="24"/>
        </w:rPr>
        <w:t>夏季降水少</w:t>
      </w:r>
      <w:r w:rsidRPr="00225144">
        <w:rPr>
          <w:rFonts w:ascii="Times New Roman" w:eastAsia="宋体" w:hAnsi="宋体"/>
          <w:sz w:val="24"/>
        </w:rPr>
        <w:t>,</w:t>
      </w:r>
      <w:r w:rsidRPr="00225144">
        <w:rPr>
          <w:rFonts w:ascii="Times New Roman" w:eastAsia="仿宋" w:hAnsi="仿宋"/>
          <w:sz w:val="24"/>
        </w:rPr>
        <w:t>气候干旱</w:t>
      </w:r>
      <w:r w:rsidRPr="00225144">
        <w:rPr>
          <w:rFonts w:ascii="Times New Roman" w:eastAsia="宋体" w:hAnsi="宋体"/>
          <w:sz w:val="24"/>
        </w:rPr>
        <w:t>,</w:t>
      </w:r>
      <w:r w:rsidRPr="00225144">
        <w:rPr>
          <w:rFonts w:ascii="Times New Roman" w:eastAsia="仿宋" w:hAnsi="仿宋"/>
          <w:sz w:val="24"/>
        </w:rPr>
        <w:t>而夏季时农作物处于生长季</w:t>
      </w:r>
      <w:r w:rsidRPr="00225144">
        <w:rPr>
          <w:rFonts w:ascii="Times New Roman" w:eastAsia="宋体" w:hAnsi="宋体"/>
          <w:sz w:val="24"/>
        </w:rPr>
        <w:t>,</w:t>
      </w:r>
      <w:r w:rsidRPr="00225144">
        <w:rPr>
          <w:rFonts w:ascii="Times New Roman" w:eastAsia="仿宋" w:hAnsi="仿宋"/>
          <w:sz w:val="24"/>
        </w:rPr>
        <w:t>需水量大。第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南部纬度低</w:t>
      </w:r>
      <w:r w:rsidRPr="00225144">
        <w:rPr>
          <w:rFonts w:ascii="Times New Roman" w:eastAsia="宋体" w:hAnsi="宋体"/>
          <w:sz w:val="24"/>
        </w:rPr>
        <w:t>,</w:t>
      </w:r>
      <w:r w:rsidRPr="00225144">
        <w:rPr>
          <w:rFonts w:ascii="Times New Roman" w:eastAsia="仿宋" w:hAnsi="仿宋"/>
          <w:sz w:val="24"/>
        </w:rPr>
        <w:t>属于热带沙漠气候</w:t>
      </w:r>
      <w:r w:rsidRPr="00225144">
        <w:rPr>
          <w:rFonts w:ascii="Times New Roman" w:eastAsia="宋体" w:hAnsi="宋体"/>
          <w:sz w:val="24"/>
        </w:rPr>
        <w:t>,</w:t>
      </w:r>
      <w:r w:rsidRPr="00225144">
        <w:rPr>
          <w:rFonts w:ascii="Times New Roman" w:eastAsia="仿宋" w:hAnsi="仿宋"/>
          <w:sz w:val="24"/>
        </w:rPr>
        <w:t>降水少</w:t>
      </w:r>
      <w:r w:rsidRPr="00225144">
        <w:rPr>
          <w:rFonts w:ascii="Times New Roman" w:eastAsia="宋体" w:hAnsi="宋体"/>
          <w:sz w:val="24"/>
        </w:rPr>
        <w:t>;</w:t>
      </w:r>
      <w:r w:rsidRPr="00225144">
        <w:rPr>
          <w:rFonts w:ascii="Times New Roman" w:eastAsia="仿宋" w:hAnsi="仿宋"/>
          <w:sz w:val="24"/>
        </w:rPr>
        <w:t>北部城市多</w:t>
      </w:r>
      <w:r w:rsidRPr="00225144">
        <w:rPr>
          <w:rFonts w:ascii="Times New Roman" w:eastAsia="宋体" w:hAnsi="宋体"/>
          <w:sz w:val="24"/>
        </w:rPr>
        <w:t>,</w:t>
      </w:r>
      <w:r w:rsidRPr="00225144">
        <w:rPr>
          <w:rFonts w:ascii="Times New Roman" w:eastAsia="仿宋" w:hAnsi="仿宋"/>
          <w:sz w:val="24"/>
        </w:rPr>
        <w:t>人口稠密</w:t>
      </w:r>
      <w:r w:rsidRPr="00225144">
        <w:rPr>
          <w:rFonts w:ascii="Times New Roman" w:eastAsia="宋体" w:hAnsi="宋体"/>
          <w:sz w:val="24"/>
        </w:rPr>
        <w:t>,</w:t>
      </w:r>
      <w:r w:rsidRPr="00225144">
        <w:rPr>
          <w:rFonts w:ascii="Times New Roman" w:eastAsia="仿宋" w:hAnsi="仿宋"/>
          <w:sz w:val="24"/>
        </w:rPr>
        <w:t>市场大、劳动力充足</w:t>
      </w:r>
      <w:r w:rsidRPr="00225144">
        <w:rPr>
          <w:rFonts w:ascii="Times New Roman" w:eastAsia="宋体" w:hAnsi="宋体"/>
          <w:sz w:val="24"/>
        </w:rPr>
        <w:t>,</w:t>
      </w:r>
      <w:r w:rsidRPr="00225144">
        <w:rPr>
          <w:rFonts w:ascii="Times New Roman" w:eastAsia="仿宋" w:hAnsi="仿宋"/>
          <w:sz w:val="24"/>
        </w:rPr>
        <w:t>但是南部人口少</w:t>
      </w:r>
      <w:r w:rsidRPr="00225144">
        <w:rPr>
          <w:rFonts w:ascii="Times New Roman" w:eastAsia="宋体" w:hAnsi="宋体"/>
          <w:sz w:val="24"/>
        </w:rPr>
        <w:t>,</w:t>
      </w:r>
      <w:r w:rsidRPr="00225144">
        <w:rPr>
          <w:rFonts w:ascii="Times New Roman" w:eastAsia="仿宋" w:hAnsi="仿宋"/>
          <w:sz w:val="24"/>
        </w:rPr>
        <w:t>市场小、缺乏劳动力</w:t>
      </w:r>
      <w:r w:rsidRPr="00225144">
        <w:rPr>
          <w:rFonts w:ascii="Times New Roman" w:eastAsia="宋体" w:hAnsi="宋体"/>
          <w:sz w:val="24"/>
        </w:rPr>
        <w:t>,</w:t>
      </w:r>
      <w:r w:rsidRPr="00225144">
        <w:rPr>
          <w:rFonts w:ascii="Times New Roman" w:eastAsia="仿宋" w:hAnsi="仿宋"/>
          <w:sz w:val="24"/>
        </w:rPr>
        <w:t>且农业设施缺乏</w:t>
      </w:r>
      <w:r w:rsidRPr="00225144">
        <w:rPr>
          <w:rFonts w:ascii="Times New Roman" w:eastAsia="宋体" w:hAnsi="宋体"/>
          <w:sz w:val="24"/>
        </w:rPr>
        <w:t>,</w:t>
      </w:r>
      <w:r w:rsidRPr="00225144">
        <w:rPr>
          <w:rFonts w:ascii="Times New Roman" w:eastAsia="仿宋" w:hAnsi="仿宋"/>
          <w:sz w:val="24"/>
        </w:rPr>
        <w:t>交通不便。</w:t>
      </w:r>
    </w:p>
    <w:p w:rsidR="00BE5E8D" w:rsidRPr="00225144" w:rsidRDefault="00BE5E8D" w:rsidP="00BE5E8D">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湖陆热力差异明显</w:t>
      </w:r>
      <w:r w:rsidRPr="00225144">
        <w:rPr>
          <w:rFonts w:ascii="Times New Roman" w:eastAsia="宋体" w:hAnsi="宋体"/>
          <w:sz w:val="24"/>
        </w:rPr>
        <w:t>,</w:t>
      </w:r>
      <w:r w:rsidRPr="00225144">
        <w:rPr>
          <w:rFonts w:ascii="Times New Roman" w:eastAsia="宋体" w:hAnsi="宋体"/>
          <w:sz w:val="24"/>
        </w:rPr>
        <w:t>在湖岸附近常常形成湖陆风</w:t>
      </w:r>
      <w:r w:rsidRPr="00225144">
        <w:rPr>
          <w:rFonts w:ascii="Times New Roman" w:eastAsia="宋体" w:hAnsi="宋体"/>
          <w:sz w:val="24"/>
        </w:rPr>
        <w:t>;</w:t>
      </w:r>
      <w:r w:rsidRPr="00225144">
        <w:rPr>
          <w:rFonts w:ascii="Times New Roman" w:eastAsia="宋体" w:hAnsi="宋体"/>
          <w:sz w:val="24"/>
        </w:rPr>
        <w:t>平坦的水面替代了原来高低起伏的地貌</w:t>
      </w:r>
      <w:r w:rsidRPr="00225144">
        <w:rPr>
          <w:rFonts w:ascii="Times New Roman" w:eastAsia="宋体" w:hAnsi="宋体"/>
          <w:sz w:val="24"/>
        </w:rPr>
        <w:t>,</w:t>
      </w:r>
      <w:r w:rsidRPr="00225144">
        <w:rPr>
          <w:rFonts w:ascii="Times New Roman" w:eastAsia="宋体" w:hAnsi="宋体"/>
          <w:sz w:val="24"/>
        </w:rPr>
        <w:t>地表对风力削弱作用减小。</w:t>
      </w:r>
    </w:p>
    <w:p w:rsidR="00BE5E8D" w:rsidRPr="00225144" w:rsidRDefault="00BE5E8D" w:rsidP="00BE5E8D">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地形剖面图</w:t>
      </w:r>
      <w:r w:rsidRPr="00225144">
        <w:rPr>
          <w:rFonts w:ascii="Times New Roman" w:eastAsia="宋体" w:hAnsi="宋体"/>
          <w:sz w:val="24"/>
        </w:rPr>
        <w:t>:</w:t>
      </w:r>
      <w:r w:rsidRPr="00225144">
        <w:rPr>
          <w:rFonts w:ascii="Times New Roman" w:eastAsia="宋体" w:hAnsi="宋体"/>
          <w:sz w:val="24"/>
        </w:rPr>
        <w:t>纵坐标海拔表示剖面起伏</w:t>
      </w:r>
      <w:r w:rsidRPr="00225144">
        <w:rPr>
          <w:rFonts w:ascii="Times New Roman" w:eastAsia="宋体" w:hAnsi="宋体"/>
          <w:sz w:val="24"/>
        </w:rPr>
        <w:t>(M</w:t>
      </w:r>
      <w:r w:rsidRPr="00225144">
        <w:rPr>
          <w:rFonts w:ascii="Times New Roman" w:eastAsia="宋体" w:hAnsi="宋体"/>
          <w:sz w:val="24"/>
        </w:rPr>
        <w:t>地海拔、</w:t>
      </w:r>
      <w:r w:rsidRPr="00225144">
        <w:rPr>
          <w:rFonts w:ascii="Times New Roman" w:eastAsia="宋体" w:hAnsi="宋体"/>
          <w:sz w:val="24"/>
        </w:rPr>
        <w:t>N</w:t>
      </w:r>
      <w:r w:rsidRPr="00225144">
        <w:rPr>
          <w:rFonts w:ascii="Times New Roman" w:eastAsia="宋体" w:hAnsi="宋体"/>
          <w:sz w:val="24"/>
        </w:rPr>
        <w:t>地海拔、最低点海拔</w:t>
      </w:r>
      <w:r w:rsidRPr="00225144">
        <w:rPr>
          <w:rFonts w:ascii="Times New Roman" w:eastAsia="宋体" w:hAnsi="宋体"/>
          <w:sz w:val="24"/>
        </w:rPr>
        <w:t>)</w:t>
      </w:r>
      <w:r w:rsidRPr="00225144">
        <w:rPr>
          <w:rFonts w:ascii="Times New Roman" w:eastAsia="宋体" w:hAnsi="宋体"/>
          <w:sz w:val="24"/>
        </w:rPr>
        <w:t>。说明</w:t>
      </w:r>
      <w:r w:rsidRPr="00225144">
        <w:rPr>
          <w:rFonts w:ascii="Times New Roman" w:eastAsia="宋体" w:hAnsi="宋体"/>
          <w:sz w:val="24"/>
        </w:rPr>
        <w:t>:MN</w:t>
      </w:r>
      <w:r w:rsidRPr="00225144">
        <w:rPr>
          <w:rFonts w:ascii="Times New Roman" w:eastAsia="宋体" w:hAnsi="宋体"/>
          <w:sz w:val="24"/>
        </w:rPr>
        <w:t>之间视线不受地形阻挡</w:t>
      </w:r>
      <w:r w:rsidRPr="00225144">
        <w:rPr>
          <w:rFonts w:ascii="Times New Roman" w:eastAsia="宋体" w:hAnsi="宋体"/>
          <w:sz w:val="24"/>
        </w:rPr>
        <w:t>,</w:t>
      </w:r>
      <w:r w:rsidRPr="00225144">
        <w:rPr>
          <w:rFonts w:ascii="Times New Roman" w:eastAsia="宋体" w:hAnsi="宋体"/>
          <w:sz w:val="24"/>
        </w:rPr>
        <w:t>看得见。</w:t>
      </w:r>
    </w:p>
    <w:p w:rsidR="00BE5E8D" w:rsidRPr="00225144" w:rsidRDefault="00BE5E8D" w:rsidP="00BE5E8D">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1319760" cy="1371600"/>
            <wp:effectExtent l="0" t="0" r="0" b="0"/>
            <wp:docPr id="56" name="QDZRX175.eps" descr="id:21474859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5" cstate="print"/>
                    <a:stretch>
                      <a:fillRect/>
                    </a:stretch>
                  </pic:blipFill>
                  <pic:spPr>
                    <a:xfrm>
                      <a:off x="0" y="0"/>
                      <a:ext cx="1319760" cy="1371600"/>
                    </a:xfrm>
                    <a:prstGeom prst="rect">
                      <a:avLst/>
                    </a:prstGeom>
                  </pic:spPr>
                </pic:pic>
              </a:graphicData>
            </a:graphic>
          </wp:inline>
        </w:drawing>
      </w:r>
    </w:p>
    <w:p w:rsidR="00BE5E8D" w:rsidRPr="00225144" w:rsidRDefault="00BE5E8D" w:rsidP="00BE5E8D">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发展绿色无公害生态农业</w:t>
      </w:r>
      <w:r w:rsidRPr="00225144">
        <w:rPr>
          <w:rFonts w:ascii="Times New Roman" w:eastAsia="宋体" w:hAnsi="宋体"/>
          <w:sz w:val="24"/>
        </w:rPr>
        <w:t>;</w:t>
      </w:r>
      <w:r w:rsidRPr="00225144">
        <w:rPr>
          <w:rFonts w:ascii="Times New Roman" w:eastAsia="宋体" w:hAnsi="宋体"/>
          <w:sz w:val="24"/>
        </w:rPr>
        <w:t>关停并转有污染的企业</w:t>
      </w:r>
      <w:r w:rsidRPr="00225144">
        <w:rPr>
          <w:rFonts w:ascii="Times New Roman" w:eastAsia="宋体" w:hAnsi="宋体"/>
          <w:sz w:val="24"/>
        </w:rPr>
        <w:t>,</w:t>
      </w:r>
      <w:r w:rsidRPr="00225144">
        <w:rPr>
          <w:rFonts w:ascii="Times New Roman" w:eastAsia="宋体" w:hAnsi="宋体"/>
          <w:sz w:val="24"/>
        </w:rPr>
        <w:t>调整工业产业结构</w:t>
      </w:r>
      <w:r w:rsidRPr="00225144">
        <w:rPr>
          <w:rFonts w:ascii="Times New Roman" w:eastAsia="宋体" w:hAnsi="宋体"/>
          <w:sz w:val="24"/>
        </w:rPr>
        <w:t>;</w:t>
      </w:r>
      <w:r w:rsidRPr="00225144">
        <w:rPr>
          <w:rFonts w:ascii="Times New Roman" w:eastAsia="宋体" w:hAnsi="宋体"/>
          <w:sz w:val="24"/>
        </w:rPr>
        <w:t>依据当地特色</w:t>
      </w:r>
      <w:r w:rsidRPr="00225144">
        <w:rPr>
          <w:rFonts w:ascii="Times New Roman" w:eastAsia="宋体" w:hAnsi="宋体"/>
          <w:sz w:val="24"/>
        </w:rPr>
        <w:t>,</w:t>
      </w:r>
      <w:r w:rsidRPr="00225144">
        <w:rPr>
          <w:rFonts w:ascii="Times New Roman" w:eastAsia="宋体" w:hAnsi="宋体"/>
          <w:sz w:val="24"/>
        </w:rPr>
        <w:t>发展休闲旅游业。</w:t>
      </w:r>
    </w:p>
    <w:p w:rsidR="00BE5E8D" w:rsidRPr="00225144" w:rsidRDefault="00BE5E8D" w:rsidP="00BE5E8D">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根据热力环流原理</w:t>
      </w:r>
      <w:r w:rsidRPr="00225144">
        <w:rPr>
          <w:rFonts w:ascii="Times New Roman" w:eastAsia="宋体" w:hAnsi="宋体"/>
          <w:sz w:val="24"/>
        </w:rPr>
        <w:t>,</w:t>
      </w:r>
      <w:r w:rsidRPr="00225144">
        <w:rPr>
          <w:rFonts w:ascii="Times New Roman" w:eastAsia="仿宋" w:hAnsi="仿宋"/>
          <w:sz w:val="24"/>
        </w:rPr>
        <w:t>水库建成后</w:t>
      </w:r>
      <w:r w:rsidRPr="00225144">
        <w:rPr>
          <w:rFonts w:ascii="Times New Roman" w:eastAsia="宋体" w:hAnsi="宋体"/>
          <w:sz w:val="24"/>
        </w:rPr>
        <w:t>,</w:t>
      </w:r>
      <w:r w:rsidRPr="00225144">
        <w:rPr>
          <w:rFonts w:ascii="Times New Roman" w:eastAsia="仿宋" w:hAnsi="仿宋"/>
          <w:sz w:val="24"/>
        </w:rPr>
        <w:t>由于湖陆热力差异明显</w:t>
      </w:r>
      <w:r w:rsidRPr="00225144">
        <w:rPr>
          <w:rFonts w:ascii="Times New Roman" w:eastAsia="宋体" w:hAnsi="宋体"/>
          <w:sz w:val="24"/>
        </w:rPr>
        <w:t>,</w:t>
      </w:r>
      <w:r w:rsidRPr="00225144">
        <w:rPr>
          <w:rFonts w:ascii="Times New Roman" w:eastAsia="仿宋" w:hAnsi="仿宋"/>
          <w:sz w:val="24"/>
        </w:rPr>
        <w:t>湖水的热容量比较大</w:t>
      </w:r>
      <w:r w:rsidRPr="00225144">
        <w:rPr>
          <w:rFonts w:ascii="Times New Roman" w:eastAsia="宋体" w:hAnsi="宋体"/>
          <w:sz w:val="24"/>
        </w:rPr>
        <w:t>,</w:t>
      </w:r>
      <w:r w:rsidRPr="00225144">
        <w:rPr>
          <w:rFonts w:ascii="Times New Roman" w:eastAsia="仿宋" w:hAnsi="仿宋"/>
          <w:sz w:val="24"/>
        </w:rPr>
        <w:t>升温、降温速度慢</w:t>
      </w:r>
      <w:r w:rsidRPr="00225144">
        <w:rPr>
          <w:rFonts w:ascii="Times New Roman" w:eastAsia="宋体" w:hAnsi="宋体"/>
          <w:sz w:val="24"/>
        </w:rPr>
        <w:t>,</w:t>
      </w:r>
      <w:r w:rsidRPr="00225144">
        <w:rPr>
          <w:rFonts w:ascii="Times New Roman" w:eastAsia="仿宋" w:hAnsi="仿宋"/>
          <w:sz w:val="24"/>
        </w:rPr>
        <w:t>与湖岸地区形成了气温差异</w:t>
      </w:r>
      <w:r w:rsidRPr="00225144">
        <w:rPr>
          <w:rFonts w:ascii="Times New Roman" w:eastAsia="宋体" w:hAnsi="宋体"/>
          <w:sz w:val="24"/>
        </w:rPr>
        <w:t>,</w:t>
      </w:r>
      <w:r w:rsidRPr="00225144">
        <w:rPr>
          <w:rFonts w:ascii="Times New Roman" w:eastAsia="仿宋" w:hAnsi="仿宋"/>
          <w:sz w:val="24"/>
        </w:rPr>
        <w:t>进而形成了湖陆风。水库建成之后</w:t>
      </w:r>
      <w:r w:rsidRPr="00225144">
        <w:rPr>
          <w:rFonts w:ascii="Times New Roman" w:eastAsia="宋体" w:hAnsi="宋体"/>
          <w:sz w:val="24"/>
        </w:rPr>
        <w:t>,</w:t>
      </w:r>
      <w:r w:rsidRPr="00225144">
        <w:rPr>
          <w:rFonts w:ascii="Times New Roman" w:eastAsia="仿宋" w:hAnsi="仿宋"/>
          <w:sz w:val="24"/>
        </w:rPr>
        <w:t>原本高低起伏的地表被水面取代</w:t>
      </w:r>
      <w:r w:rsidRPr="00225144">
        <w:rPr>
          <w:rFonts w:ascii="Times New Roman" w:eastAsia="宋体" w:hAnsi="宋体"/>
          <w:sz w:val="24"/>
        </w:rPr>
        <w:t>,</w:t>
      </w:r>
      <w:r w:rsidRPr="00225144">
        <w:rPr>
          <w:rFonts w:ascii="Times New Roman" w:eastAsia="仿宋" w:hAnsi="仿宋"/>
          <w:sz w:val="24"/>
        </w:rPr>
        <w:t>地面摩擦力减弱</w:t>
      </w:r>
      <w:r w:rsidRPr="00225144">
        <w:rPr>
          <w:rFonts w:ascii="Times New Roman" w:eastAsia="宋体" w:hAnsi="宋体"/>
          <w:sz w:val="24"/>
        </w:rPr>
        <w:t>,</w:t>
      </w:r>
      <w:r w:rsidRPr="00225144">
        <w:rPr>
          <w:rFonts w:ascii="Times New Roman" w:eastAsia="仿宋" w:hAnsi="仿宋"/>
          <w:sz w:val="24"/>
        </w:rPr>
        <w:t>湖陆之间的水平气压梯度力变大</w:t>
      </w:r>
      <w:r w:rsidRPr="00225144">
        <w:rPr>
          <w:rFonts w:ascii="Times New Roman" w:eastAsia="宋体" w:hAnsi="宋体"/>
          <w:sz w:val="24"/>
        </w:rPr>
        <w:t>,</w:t>
      </w:r>
      <w:r w:rsidRPr="00225144">
        <w:rPr>
          <w:rFonts w:ascii="Times New Roman" w:eastAsia="仿宋" w:hAnsi="仿宋"/>
          <w:sz w:val="24"/>
        </w:rPr>
        <w:t>风力增强</w:t>
      </w:r>
      <w:r w:rsidRPr="00225144">
        <w:rPr>
          <w:rFonts w:ascii="Times New Roman" w:eastAsia="宋体" w:hAnsi="宋体"/>
          <w:sz w:val="24"/>
        </w:rPr>
        <w:t>,</w:t>
      </w:r>
      <w:r w:rsidRPr="00225144">
        <w:rPr>
          <w:rFonts w:ascii="Times New Roman" w:eastAsia="仿宋" w:hAnsi="仿宋"/>
          <w:sz w:val="24"/>
        </w:rPr>
        <w:t>湖陆风明显。第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在等高线地形图中</w:t>
      </w:r>
      <w:r w:rsidRPr="00225144">
        <w:rPr>
          <w:rFonts w:ascii="Times New Roman" w:eastAsia="宋体" w:hAnsi="宋体"/>
          <w:sz w:val="24"/>
        </w:rPr>
        <w:t>,</w:t>
      </w:r>
      <w:r w:rsidRPr="00225144">
        <w:rPr>
          <w:rFonts w:ascii="Times New Roman" w:eastAsia="仿宋" w:hAnsi="仿宋"/>
          <w:sz w:val="24"/>
        </w:rPr>
        <w:t>通视问题既可以通过看等高线的形状来判断</w:t>
      </w:r>
      <w:r w:rsidRPr="00225144">
        <w:rPr>
          <w:rFonts w:ascii="Times New Roman" w:eastAsia="宋体" w:hAnsi="宋体"/>
          <w:sz w:val="24"/>
        </w:rPr>
        <w:t>,</w:t>
      </w:r>
      <w:r w:rsidRPr="00225144">
        <w:rPr>
          <w:rFonts w:ascii="Times New Roman" w:eastAsia="仿宋" w:hAnsi="仿宋"/>
          <w:sz w:val="24"/>
        </w:rPr>
        <w:t>也可以通过作地形剖面图来解决。判断两点之间能否通视主要看两种情况</w:t>
      </w:r>
      <w:r w:rsidRPr="00225144">
        <w:rPr>
          <w:rFonts w:ascii="Times New Roman" w:eastAsia="宋体" w:hAnsi="宋体"/>
          <w:sz w:val="24"/>
        </w:rPr>
        <w:t>:</w:t>
      </w:r>
      <w:r w:rsidRPr="00225144">
        <w:rPr>
          <w:rFonts w:ascii="Times New Roman" w:eastAsia="仿宋" w:hAnsi="仿宋"/>
          <w:sz w:val="24"/>
        </w:rPr>
        <w:t>一是看两点间有无山脊阻挡</w:t>
      </w:r>
      <w:r w:rsidRPr="00225144">
        <w:rPr>
          <w:rFonts w:ascii="Times New Roman" w:eastAsia="宋体" w:hAnsi="宋体"/>
          <w:sz w:val="24"/>
        </w:rPr>
        <w:t>,</w:t>
      </w:r>
      <w:r w:rsidRPr="00225144">
        <w:rPr>
          <w:rFonts w:ascii="Times New Roman" w:eastAsia="仿宋" w:hAnsi="仿宋"/>
          <w:sz w:val="24"/>
        </w:rPr>
        <w:t>无山脊阻挡则可以通视</w:t>
      </w:r>
      <w:r w:rsidRPr="00225144">
        <w:rPr>
          <w:rFonts w:ascii="Times New Roman" w:eastAsia="宋体" w:hAnsi="宋体"/>
          <w:sz w:val="24"/>
        </w:rPr>
        <w:t>;</w:t>
      </w:r>
      <w:r w:rsidRPr="00225144">
        <w:rPr>
          <w:rFonts w:ascii="Times New Roman" w:eastAsia="仿宋" w:hAnsi="仿宋"/>
          <w:sz w:val="24"/>
        </w:rPr>
        <w:t>二是看两点间是凸坡还是凹坡。若等高线上密下疏</w:t>
      </w:r>
      <w:r w:rsidRPr="00225144">
        <w:rPr>
          <w:rFonts w:ascii="Times New Roman" w:eastAsia="宋体" w:hAnsi="宋体"/>
          <w:sz w:val="24"/>
        </w:rPr>
        <w:t>,</w:t>
      </w:r>
      <w:r w:rsidRPr="00225144">
        <w:rPr>
          <w:rFonts w:ascii="Times New Roman" w:eastAsia="仿宋" w:hAnsi="仿宋"/>
          <w:sz w:val="24"/>
        </w:rPr>
        <w:t>则坡度上陡下缓</w:t>
      </w:r>
      <w:r w:rsidRPr="00225144">
        <w:rPr>
          <w:rFonts w:ascii="Times New Roman" w:eastAsia="宋体" w:hAnsi="宋体"/>
          <w:sz w:val="24"/>
        </w:rPr>
        <w:t>,</w:t>
      </w:r>
      <w:r w:rsidRPr="00225144">
        <w:rPr>
          <w:rFonts w:ascii="Times New Roman" w:eastAsia="仿宋" w:hAnsi="仿宋"/>
          <w:sz w:val="24"/>
        </w:rPr>
        <w:t>为一个凹坡</w:t>
      </w:r>
      <w:r w:rsidRPr="00225144">
        <w:rPr>
          <w:rFonts w:ascii="Times New Roman" w:eastAsia="宋体" w:hAnsi="宋体"/>
          <w:sz w:val="24"/>
        </w:rPr>
        <w:t>,</w:t>
      </w:r>
      <w:r w:rsidRPr="00225144">
        <w:rPr>
          <w:rFonts w:ascii="Times New Roman" w:eastAsia="仿宋" w:hAnsi="仿宋"/>
          <w:sz w:val="24"/>
        </w:rPr>
        <w:t>可以通视。若等高线上疏下密</w:t>
      </w:r>
      <w:r w:rsidRPr="00225144">
        <w:rPr>
          <w:rFonts w:ascii="Times New Roman" w:eastAsia="宋体" w:hAnsi="宋体"/>
          <w:sz w:val="24"/>
        </w:rPr>
        <w:t>,</w:t>
      </w:r>
      <w:r w:rsidRPr="00225144">
        <w:rPr>
          <w:rFonts w:ascii="Times New Roman" w:eastAsia="仿宋" w:hAnsi="仿宋"/>
          <w:sz w:val="24"/>
        </w:rPr>
        <w:t>则坡度上缓下陡</w:t>
      </w:r>
      <w:r w:rsidRPr="00225144">
        <w:rPr>
          <w:rFonts w:ascii="Times New Roman" w:eastAsia="宋体" w:hAnsi="宋体"/>
          <w:sz w:val="24"/>
        </w:rPr>
        <w:t>,</w:t>
      </w:r>
      <w:r w:rsidRPr="00225144">
        <w:rPr>
          <w:rFonts w:ascii="Times New Roman" w:eastAsia="仿宋" w:hAnsi="仿宋"/>
          <w:sz w:val="24"/>
        </w:rPr>
        <w:t>为一个凸坡</w:t>
      </w:r>
      <w:r w:rsidRPr="00225144">
        <w:rPr>
          <w:rFonts w:ascii="Times New Roman" w:eastAsia="宋体" w:hAnsi="宋体"/>
          <w:sz w:val="24"/>
        </w:rPr>
        <w:t>,</w:t>
      </w:r>
      <w:r w:rsidRPr="00225144">
        <w:rPr>
          <w:rFonts w:ascii="Times New Roman" w:eastAsia="仿宋" w:hAnsi="仿宋"/>
          <w:sz w:val="24"/>
        </w:rPr>
        <w:t>不能通视。如下图所示。</w:t>
      </w:r>
    </w:p>
    <w:p w:rsidR="00BE5E8D" w:rsidRPr="00225144" w:rsidRDefault="00BE5E8D" w:rsidP="00BE5E8D">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1676160" cy="787320"/>
            <wp:effectExtent l="0" t="0" r="0" b="0"/>
            <wp:docPr id="57" name="QDZRX173.eps" descr="id:2147485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cstate="print"/>
                    <a:stretch>
                      <a:fillRect/>
                    </a:stretch>
                  </pic:blipFill>
                  <pic:spPr>
                    <a:xfrm>
                      <a:off x="0" y="0"/>
                      <a:ext cx="1676160" cy="787320"/>
                    </a:xfrm>
                    <a:prstGeom prst="rect">
                      <a:avLst/>
                    </a:prstGeom>
                  </pic:spPr>
                </pic:pic>
              </a:graphicData>
            </a:graphic>
          </wp:inline>
        </w:drawing>
      </w:r>
    </w:p>
    <w:p w:rsidR="00677986" w:rsidRPr="00BE5E8D" w:rsidRDefault="00BE5E8D" w:rsidP="00BE5E8D">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仿宋" w:hAnsi="仿宋"/>
          <w:sz w:val="24"/>
        </w:rPr>
        <w:t>结合图中等高线分布情况可知</w:t>
      </w:r>
      <w:r w:rsidRPr="00225144">
        <w:rPr>
          <w:rFonts w:ascii="Times New Roman" w:eastAsia="宋体" w:hAnsi="宋体"/>
          <w:sz w:val="24"/>
        </w:rPr>
        <w:t>,M</w:t>
      </w:r>
      <w:r w:rsidRPr="00225144">
        <w:rPr>
          <w:rFonts w:ascii="Times New Roman" w:eastAsia="仿宋" w:hAnsi="仿宋"/>
          <w:sz w:val="24"/>
        </w:rPr>
        <w:t>、</w:t>
      </w:r>
      <w:r w:rsidRPr="00225144">
        <w:rPr>
          <w:rFonts w:ascii="Times New Roman" w:eastAsia="宋体" w:hAnsi="宋体"/>
          <w:sz w:val="24"/>
        </w:rPr>
        <w:t>N</w:t>
      </w:r>
      <w:r w:rsidRPr="00225144">
        <w:rPr>
          <w:rFonts w:ascii="Times New Roman" w:eastAsia="仿宋" w:hAnsi="仿宋"/>
          <w:sz w:val="24"/>
        </w:rPr>
        <w:t>两地之间为谷地</w:t>
      </w:r>
      <w:r w:rsidRPr="00225144">
        <w:rPr>
          <w:rFonts w:ascii="Times New Roman" w:eastAsia="宋体" w:hAnsi="宋体"/>
          <w:sz w:val="24"/>
        </w:rPr>
        <w:t>,</w:t>
      </w:r>
      <w:r w:rsidRPr="00225144">
        <w:rPr>
          <w:rFonts w:ascii="Times New Roman" w:eastAsia="仿宋" w:hAnsi="仿宋"/>
          <w:sz w:val="24"/>
        </w:rPr>
        <w:t>无其他高地阻挡</w:t>
      </w:r>
      <w:r w:rsidRPr="00225144">
        <w:rPr>
          <w:rFonts w:ascii="Times New Roman" w:eastAsia="宋体" w:hAnsi="宋体"/>
          <w:sz w:val="24"/>
        </w:rPr>
        <w:t>,</w:t>
      </w:r>
      <w:r w:rsidRPr="00225144">
        <w:rPr>
          <w:rFonts w:ascii="Times New Roman" w:eastAsia="仿宋" w:hAnsi="仿宋"/>
          <w:sz w:val="24"/>
        </w:rPr>
        <w:t>可以看得见。绘制地形剖面图注意标注纵坐标数值变化</w:t>
      </w:r>
      <w:r w:rsidRPr="00225144">
        <w:rPr>
          <w:rFonts w:ascii="Times New Roman" w:eastAsia="宋体" w:hAnsi="宋体"/>
          <w:sz w:val="24"/>
        </w:rPr>
        <w:t>,</w:t>
      </w:r>
      <w:r w:rsidRPr="00225144">
        <w:rPr>
          <w:rFonts w:ascii="Times New Roman" w:eastAsia="仿宋" w:hAnsi="仿宋"/>
          <w:sz w:val="24"/>
        </w:rPr>
        <w:t>将沿途几个重点的海拔标注</w:t>
      </w:r>
      <w:r w:rsidRPr="00225144">
        <w:rPr>
          <w:rFonts w:ascii="Times New Roman" w:eastAsia="宋体" w:hAnsi="宋体"/>
          <w:sz w:val="24"/>
        </w:rPr>
        <w:t>(</w:t>
      </w:r>
      <w:r w:rsidRPr="00225144">
        <w:rPr>
          <w:rFonts w:ascii="Times New Roman" w:eastAsia="仿宋" w:hAnsi="仿宋"/>
          <w:sz w:val="24"/>
        </w:rPr>
        <w:t>最高点</w:t>
      </w:r>
      <w:r w:rsidRPr="00225144">
        <w:rPr>
          <w:rFonts w:ascii="Times New Roman" w:eastAsia="宋体" w:hAnsi="宋体"/>
          <w:sz w:val="24"/>
        </w:rPr>
        <w:t>,</w:t>
      </w:r>
      <w:r w:rsidRPr="00225144">
        <w:rPr>
          <w:rFonts w:ascii="Times New Roman" w:eastAsia="仿宋" w:hAnsi="仿宋"/>
          <w:sz w:val="24"/>
        </w:rPr>
        <w:t>最低点</w:t>
      </w:r>
      <w:r w:rsidRPr="00225144">
        <w:rPr>
          <w:rFonts w:ascii="Times New Roman" w:eastAsia="宋体" w:hAnsi="宋体"/>
          <w:sz w:val="24"/>
        </w:rPr>
        <w:t>,M</w:t>
      </w:r>
      <w:r w:rsidRPr="00225144">
        <w:rPr>
          <w:rFonts w:ascii="Times New Roman" w:eastAsia="仿宋" w:hAnsi="仿宋"/>
          <w:sz w:val="24"/>
        </w:rPr>
        <w:t>、</w:t>
      </w:r>
      <w:r w:rsidRPr="00225144">
        <w:rPr>
          <w:rFonts w:ascii="Times New Roman" w:eastAsia="宋体" w:hAnsi="宋体"/>
          <w:sz w:val="24"/>
        </w:rPr>
        <w:t>N</w:t>
      </w:r>
      <w:r w:rsidRPr="00225144">
        <w:rPr>
          <w:rFonts w:ascii="Times New Roman" w:eastAsia="仿宋" w:hAnsi="仿宋"/>
          <w:sz w:val="24"/>
        </w:rPr>
        <w:t>两地的海拔等</w:t>
      </w:r>
      <w:r w:rsidRPr="00225144">
        <w:rPr>
          <w:rFonts w:ascii="Times New Roman" w:eastAsia="宋体" w:hAnsi="宋体"/>
          <w:sz w:val="24"/>
        </w:rPr>
        <w:t>),</w:t>
      </w:r>
      <w:r w:rsidRPr="00225144">
        <w:rPr>
          <w:rFonts w:ascii="Times New Roman" w:eastAsia="仿宋" w:hAnsi="仿宋"/>
          <w:sz w:val="24"/>
        </w:rPr>
        <w:t>最后将视线画出</w:t>
      </w:r>
      <w:r w:rsidRPr="00225144">
        <w:rPr>
          <w:rFonts w:ascii="Times New Roman" w:eastAsia="宋体" w:hAnsi="宋体"/>
          <w:sz w:val="24"/>
        </w:rPr>
        <w:t>(M</w:t>
      </w:r>
      <w:r w:rsidRPr="00225144">
        <w:rPr>
          <w:rFonts w:ascii="Times New Roman" w:eastAsia="仿宋" w:hAnsi="仿宋"/>
          <w:sz w:val="24"/>
        </w:rPr>
        <w:t>、</w:t>
      </w:r>
      <w:r w:rsidRPr="00225144">
        <w:rPr>
          <w:rFonts w:ascii="Times New Roman" w:eastAsia="宋体" w:hAnsi="宋体"/>
          <w:sz w:val="24"/>
        </w:rPr>
        <w:t>N</w:t>
      </w:r>
      <w:r w:rsidRPr="00225144">
        <w:rPr>
          <w:rFonts w:ascii="Times New Roman" w:eastAsia="仿宋" w:hAnsi="仿宋"/>
          <w:sz w:val="24"/>
        </w:rPr>
        <w:t>两地之间用直线连接</w:t>
      </w:r>
      <w:r w:rsidRPr="00225144">
        <w:rPr>
          <w:rFonts w:ascii="Times New Roman" w:eastAsia="宋体" w:hAnsi="宋体"/>
          <w:sz w:val="24"/>
        </w:rPr>
        <w:t>)</w:t>
      </w:r>
      <w:r w:rsidRPr="00225144">
        <w:rPr>
          <w:rFonts w:ascii="Times New Roman" w:eastAsia="仿宋" w:hAnsi="仿宋"/>
          <w:sz w:val="24"/>
        </w:rPr>
        <w:t>即可。第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由题干材料可知</w:t>
      </w:r>
      <w:r w:rsidRPr="00225144">
        <w:rPr>
          <w:rFonts w:ascii="Times New Roman" w:eastAsia="宋体" w:hAnsi="宋体"/>
          <w:sz w:val="24"/>
        </w:rPr>
        <w:t>,</w:t>
      </w:r>
      <w:r w:rsidRPr="00225144">
        <w:rPr>
          <w:rFonts w:ascii="Times New Roman" w:eastAsia="仿宋" w:hAnsi="仿宋"/>
          <w:sz w:val="24"/>
        </w:rPr>
        <w:t>新安江上游需要在保护生态环境的基础上进行经济发展</w:t>
      </w:r>
      <w:r w:rsidRPr="00225144">
        <w:rPr>
          <w:rFonts w:ascii="Times New Roman" w:eastAsia="宋体" w:hAnsi="宋体"/>
          <w:sz w:val="24"/>
        </w:rPr>
        <w:t>,</w:t>
      </w:r>
      <w:r w:rsidRPr="00225144">
        <w:rPr>
          <w:rFonts w:ascii="Times New Roman" w:eastAsia="仿宋" w:hAnsi="仿宋"/>
          <w:sz w:val="24"/>
        </w:rPr>
        <w:t>因此可结合当地实际情况发展环保产业</w:t>
      </w:r>
      <w:r w:rsidRPr="00225144">
        <w:rPr>
          <w:rFonts w:ascii="Times New Roman" w:eastAsia="宋体" w:hAnsi="宋体"/>
          <w:sz w:val="24"/>
        </w:rPr>
        <w:t>,</w:t>
      </w:r>
      <w:r w:rsidRPr="00225144">
        <w:rPr>
          <w:rFonts w:ascii="Times New Roman" w:eastAsia="仿宋" w:hAnsi="仿宋"/>
          <w:sz w:val="24"/>
        </w:rPr>
        <w:t>比如利用当地部分特色旅游资源发展旅游业</w:t>
      </w:r>
      <w:r w:rsidRPr="00225144">
        <w:rPr>
          <w:rFonts w:ascii="Times New Roman" w:eastAsia="宋体" w:hAnsi="宋体"/>
          <w:sz w:val="24"/>
        </w:rPr>
        <w:t>;</w:t>
      </w:r>
      <w:r w:rsidRPr="00225144">
        <w:rPr>
          <w:rFonts w:ascii="Times New Roman" w:eastAsia="仿宋" w:hAnsi="仿宋"/>
          <w:sz w:val="24"/>
        </w:rPr>
        <w:t>将原有污染的企业进行治理</w:t>
      </w:r>
      <w:r w:rsidRPr="00225144">
        <w:rPr>
          <w:rFonts w:ascii="Times New Roman" w:eastAsia="宋体" w:hAnsi="宋体"/>
          <w:sz w:val="24"/>
        </w:rPr>
        <w:t>,</w:t>
      </w:r>
      <w:r w:rsidRPr="00225144">
        <w:rPr>
          <w:rFonts w:ascii="Times New Roman" w:eastAsia="仿宋" w:hAnsi="仿宋"/>
          <w:sz w:val="24"/>
        </w:rPr>
        <w:t>关停并转</w:t>
      </w:r>
      <w:r w:rsidRPr="00225144">
        <w:rPr>
          <w:rFonts w:ascii="Times New Roman" w:eastAsia="宋体" w:hAnsi="宋体"/>
          <w:sz w:val="24"/>
        </w:rPr>
        <w:t>,</w:t>
      </w:r>
      <w:r w:rsidRPr="00225144">
        <w:rPr>
          <w:rFonts w:ascii="Times New Roman" w:eastAsia="仿宋" w:hAnsi="仿宋"/>
          <w:sz w:val="24"/>
        </w:rPr>
        <w:t>发展新兴工业和第三产业</w:t>
      </w:r>
      <w:r w:rsidRPr="00225144">
        <w:rPr>
          <w:rFonts w:ascii="Times New Roman" w:eastAsia="宋体" w:hAnsi="宋体"/>
          <w:sz w:val="24"/>
        </w:rPr>
        <w:t>,</w:t>
      </w:r>
      <w:r w:rsidRPr="00225144">
        <w:rPr>
          <w:rFonts w:ascii="Times New Roman" w:eastAsia="仿宋" w:hAnsi="仿宋"/>
          <w:sz w:val="24"/>
        </w:rPr>
        <w:t>美化环境</w:t>
      </w:r>
      <w:r w:rsidRPr="00225144">
        <w:rPr>
          <w:rFonts w:ascii="Times New Roman" w:eastAsia="宋体" w:hAnsi="宋体"/>
          <w:sz w:val="24"/>
        </w:rPr>
        <w:t>;</w:t>
      </w:r>
      <w:r w:rsidRPr="00225144">
        <w:rPr>
          <w:rFonts w:ascii="Times New Roman" w:eastAsia="仿宋" w:hAnsi="仿宋"/>
          <w:sz w:val="24"/>
        </w:rPr>
        <w:t>着力做好</w:t>
      </w:r>
      <w:r w:rsidRPr="00225144">
        <w:rPr>
          <w:rFonts w:ascii="Times New Roman" w:eastAsia="宋体" w:hAnsi="Times New Roman" w:cs="Times New Roman"/>
          <w:sz w:val="24"/>
        </w:rPr>
        <w:t>“</w:t>
      </w:r>
      <w:r w:rsidRPr="00225144">
        <w:rPr>
          <w:rFonts w:ascii="Times New Roman" w:eastAsia="仿宋" w:hAnsi="仿宋"/>
          <w:sz w:val="24"/>
        </w:rPr>
        <w:t>茶</w:t>
      </w:r>
      <w:r w:rsidRPr="00225144">
        <w:rPr>
          <w:rFonts w:ascii="Times New Roman" w:eastAsia="宋体" w:hAnsi="Times New Roman" w:cs="Times New Roman"/>
          <w:sz w:val="24"/>
        </w:rPr>
        <w:t>”</w:t>
      </w:r>
      <w:r w:rsidRPr="00225144">
        <w:rPr>
          <w:rFonts w:ascii="Times New Roman" w:eastAsia="仿宋" w:hAnsi="仿宋"/>
          <w:sz w:val="24"/>
        </w:rPr>
        <w:t>文章</w:t>
      </w:r>
      <w:r w:rsidRPr="00225144">
        <w:rPr>
          <w:rFonts w:ascii="Times New Roman" w:eastAsia="宋体" w:hAnsi="宋体"/>
          <w:sz w:val="24"/>
        </w:rPr>
        <w:t>,</w:t>
      </w:r>
      <w:r w:rsidRPr="00225144">
        <w:rPr>
          <w:rFonts w:ascii="Times New Roman" w:eastAsia="仿宋" w:hAnsi="仿宋"/>
          <w:sz w:val="24"/>
        </w:rPr>
        <w:t>推进茶叶种植生态化、加工清洁化改造</w:t>
      </w:r>
      <w:r w:rsidRPr="00225144">
        <w:rPr>
          <w:rFonts w:ascii="Times New Roman" w:eastAsia="宋体" w:hAnsi="宋体"/>
          <w:sz w:val="24"/>
        </w:rPr>
        <w:t>,</w:t>
      </w:r>
      <w:r w:rsidRPr="00225144">
        <w:rPr>
          <w:rFonts w:ascii="Times New Roman" w:eastAsia="仿宋" w:hAnsi="仿宋"/>
          <w:sz w:val="24"/>
        </w:rPr>
        <w:t>着力做活</w:t>
      </w:r>
      <w:r w:rsidRPr="00225144">
        <w:rPr>
          <w:rFonts w:ascii="Times New Roman" w:eastAsia="宋体" w:hAnsi="Times New Roman" w:cs="Times New Roman"/>
          <w:sz w:val="24"/>
        </w:rPr>
        <w:t>“</w:t>
      </w:r>
      <w:r w:rsidRPr="00225144">
        <w:rPr>
          <w:rFonts w:ascii="Times New Roman" w:eastAsia="仿宋" w:hAnsi="仿宋"/>
          <w:sz w:val="24"/>
        </w:rPr>
        <w:t>水</w:t>
      </w:r>
      <w:r w:rsidRPr="00225144">
        <w:rPr>
          <w:rFonts w:ascii="Times New Roman" w:eastAsia="宋体" w:hAnsi="Times New Roman" w:cs="Times New Roman"/>
          <w:sz w:val="24"/>
        </w:rPr>
        <w:t>”</w:t>
      </w:r>
      <w:r w:rsidRPr="00225144">
        <w:rPr>
          <w:rFonts w:ascii="Times New Roman" w:eastAsia="仿宋" w:hAnsi="仿宋"/>
          <w:sz w:val="24"/>
        </w:rPr>
        <w:t>文章</w:t>
      </w:r>
      <w:r w:rsidRPr="00225144">
        <w:rPr>
          <w:rFonts w:ascii="Times New Roman" w:eastAsia="宋体" w:hAnsi="宋体"/>
          <w:sz w:val="24"/>
        </w:rPr>
        <w:t>,</w:t>
      </w:r>
      <w:r w:rsidRPr="00225144">
        <w:rPr>
          <w:rFonts w:ascii="Times New Roman" w:eastAsia="仿宋" w:hAnsi="仿宋"/>
          <w:sz w:val="24"/>
        </w:rPr>
        <w:t>山泉流水养鱼</w:t>
      </w:r>
      <w:r w:rsidRPr="00225144">
        <w:rPr>
          <w:rFonts w:ascii="Times New Roman" w:eastAsia="宋体" w:hAnsi="宋体"/>
          <w:sz w:val="24"/>
        </w:rPr>
        <w:t>,</w:t>
      </w:r>
      <w:r w:rsidRPr="00225144">
        <w:rPr>
          <w:rFonts w:ascii="Times New Roman" w:eastAsia="仿宋" w:hAnsi="仿宋"/>
          <w:sz w:val="24"/>
        </w:rPr>
        <w:t>发展绿色生态农业</w:t>
      </w:r>
      <w:r w:rsidRPr="00225144">
        <w:rPr>
          <w:rFonts w:ascii="Times New Roman" w:eastAsia="宋体" w:hAnsi="宋体"/>
          <w:sz w:val="24"/>
        </w:rPr>
        <w:t>,</w:t>
      </w:r>
      <w:r w:rsidRPr="00225144">
        <w:rPr>
          <w:rFonts w:ascii="Times New Roman" w:eastAsia="仿宋" w:hAnsi="仿宋"/>
          <w:sz w:val="24"/>
        </w:rPr>
        <w:t>将生态优势变成经济优势</w:t>
      </w:r>
      <w:r w:rsidRPr="00225144">
        <w:rPr>
          <w:rFonts w:ascii="Times New Roman" w:eastAsia="宋体" w:hAnsi="宋体"/>
          <w:sz w:val="24"/>
        </w:rPr>
        <w:t>,</w:t>
      </w:r>
      <w:r w:rsidRPr="00225144">
        <w:rPr>
          <w:rFonts w:ascii="Times New Roman" w:eastAsia="仿宋" w:hAnsi="仿宋"/>
          <w:sz w:val="24"/>
        </w:rPr>
        <w:t>实现区域可持续发展。</w:t>
      </w:r>
    </w:p>
    <w:sectPr w:rsidR="00677986" w:rsidRPr="00BE5E8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2A67" w:rsidRDefault="00F62A67">
      <w:r>
        <w:separator/>
      </w:r>
    </w:p>
  </w:endnote>
  <w:endnote w:type="continuationSeparator" w:id="1">
    <w:p w:rsidR="00F62A67" w:rsidRDefault="00F62A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2A67" w:rsidRDefault="00F62A67">
      <w:r>
        <w:separator/>
      </w:r>
    </w:p>
  </w:footnote>
  <w:footnote w:type="continuationSeparator" w:id="1">
    <w:p w:rsidR="00F62A67" w:rsidRDefault="00F62A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4C15"/>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72092"/>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62A67"/>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8DC0E-498A-4146-A05E-8DC19E09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2021-10-20T03:23:00Z</dcterms:created>
  <dcterms:modified xsi:type="dcterms:W3CDTF">2022-04-26T06:50:00Z</dcterms:modified>
</cp:coreProperties>
</file>